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BB" w:rsidRDefault="000C0DBB"/>
    <w:p w:rsidR="000C0DBB" w:rsidRDefault="000C0DBB"/>
    <w:p w:rsidR="000C0DBB" w:rsidRPr="00A7492F" w:rsidRDefault="000C0DBB">
      <w:pPr>
        <w:rPr>
          <w:lang w:val="pl-PL"/>
        </w:rPr>
      </w:pPr>
      <w:r w:rsidRPr="00A7492F">
        <w:rPr>
          <w:lang w:val="pl-PL"/>
        </w:rPr>
        <w:t>Wykaz prog</w:t>
      </w:r>
      <w:r>
        <w:rPr>
          <w:lang w:val="pl-PL"/>
        </w:rPr>
        <w:t xml:space="preserve">ramów komputerowych wykorzystywanych w obsłudze obszaru finansowo- księgowego </w:t>
      </w:r>
      <w:r w:rsidRPr="00A7492F">
        <w:rPr>
          <w:lang w:val="pl-PL"/>
        </w:rPr>
        <w:t>Uniwersytecie Ekonomicznym w Krakowie.</w:t>
      </w:r>
    </w:p>
    <w:p w:rsidR="000C0DBB" w:rsidRDefault="000C0DBB">
      <w:pPr>
        <w:rPr>
          <w:lang w:val="pl-PL"/>
        </w:rPr>
      </w:pPr>
    </w:p>
    <w:p w:rsidR="000C0DBB" w:rsidRDefault="000C0DBB" w:rsidP="00474A03">
      <w:pPr>
        <w:pStyle w:val="Akapitzlist"/>
        <w:numPr>
          <w:ilvl w:val="0"/>
          <w:numId w:val="1"/>
        </w:numPr>
        <w:rPr>
          <w:lang w:val="pl-PL"/>
        </w:rPr>
      </w:pPr>
      <w:r w:rsidRPr="00A94E20">
        <w:rPr>
          <w:lang w:val="pl-PL"/>
        </w:rPr>
        <w:t>„EGERIA ” firmy: Systemy Informatyczne COMARCH S.A.</w:t>
      </w:r>
      <w:r>
        <w:rPr>
          <w:lang w:val="pl-PL"/>
        </w:rPr>
        <w:t xml:space="preserve"> z siedzibą w Krakowie. Program zintegrowany, obsługujący między innymi takie  główne moduły jak:</w:t>
      </w:r>
    </w:p>
    <w:p w:rsidR="000C0DBB" w:rsidRDefault="000C0DBB" w:rsidP="00EC0BA2">
      <w:pPr>
        <w:pStyle w:val="Akapitzlist"/>
        <w:rPr>
          <w:lang w:val="pl-PL"/>
        </w:rPr>
      </w:pPr>
    </w:p>
    <w:p w:rsidR="000C0DBB" w:rsidRDefault="000C0DBB" w:rsidP="00A94E20">
      <w:pPr>
        <w:pStyle w:val="Akapitzlist"/>
        <w:rPr>
          <w:lang w:val="pl-PL"/>
        </w:rPr>
      </w:pPr>
      <w:r>
        <w:rPr>
          <w:lang w:val="pl-PL"/>
        </w:rPr>
        <w:t>- księga główna</w:t>
      </w:r>
    </w:p>
    <w:p w:rsidR="000C0DBB" w:rsidRDefault="000C0DBB" w:rsidP="00A94E20">
      <w:pPr>
        <w:pStyle w:val="Akapitzlist"/>
        <w:rPr>
          <w:lang w:val="pl-PL"/>
        </w:rPr>
      </w:pPr>
      <w:r>
        <w:rPr>
          <w:lang w:val="pl-PL"/>
        </w:rPr>
        <w:t>- ewidencja środków trwałych</w:t>
      </w:r>
    </w:p>
    <w:p w:rsidR="000C0DBB" w:rsidRDefault="000C0DBB" w:rsidP="00A94E20">
      <w:pPr>
        <w:pStyle w:val="Akapitzlist"/>
        <w:rPr>
          <w:lang w:val="pl-PL"/>
        </w:rPr>
      </w:pPr>
      <w:r>
        <w:rPr>
          <w:lang w:val="pl-PL"/>
        </w:rPr>
        <w:t>- należności i zobowiązania</w:t>
      </w:r>
    </w:p>
    <w:p w:rsidR="000C0DBB" w:rsidRDefault="000C0DBB" w:rsidP="00A94E20">
      <w:pPr>
        <w:pStyle w:val="Akapitzlist"/>
        <w:rPr>
          <w:lang w:val="pl-PL"/>
        </w:rPr>
      </w:pPr>
      <w:r>
        <w:rPr>
          <w:lang w:val="pl-PL"/>
        </w:rPr>
        <w:t>- gospodarka magazynowa</w:t>
      </w:r>
    </w:p>
    <w:p w:rsidR="000C0DBB" w:rsidRDefault="000C0DBB" w:rsidP="00A94E20">
      <w:pPr>
        <w:pStyle w:val="Akapitzlist"/>
        <w:rPr>
          <w:lang w:val="pl-PL"/>
        </w:rPr>
      </w:pPr>
      <w:r>
        <w:rPr>
          <w:lang w:val="pl-PL"/>
        </w:rPr>
        <w:t>-sprzedaż</w:t>
      </w:r>
    </w:p>
    <w:p w:rsidR="000C0DBB" w:rsidRDefault="000C0DBB" w:rsidP="00A94E20">
      <w:pPr>
        <w:pStyle w:val="Akapitzlist"/>
        <w:rPr>
          <w:lang w:val="pl-PL"/>
        </w:rPr>
      </w:pPr>
      <w:r>
        <w:rPr>
          <w:lang w:val="pl-PL"/>
        </w:rPr>
        <w:t xml:space="preserve">- kasa </w:t>
      </w:r>
    </w:p>
    <w:p w:rsidR="000C0DBB" w:rsidRDefault="000C0DBB" w:rsidP="00A94E20">
      <w:pPr>
        <w:pStyle w:val="Akapitzlist"/>
        <w:rPr>
          <w:lang w:val="pl-PL"/>
        </w:rPr>
      </w:pPr>
      <w:r>
        <w:rPr>
          <w:lang w:val="pl-PL"/>
        </w:rPr>
        <w:t>- kadry i płace</w:t>
      </w:r>
    </w:p>
    <w:p w:rsidR="000C0DBB" w:rsidRDefault="000C0DBB" w:rsidP="00A94E20">
      <w:pPr>
        <w:pStyle w:val="Akapitzlist"/>
        <w:rPr>
          <w:lang w:val="pl-PL"/>
        </w:rPr>
      </w:pPr>
      <w:r>
        <w:rPr>
          <w:lang w:val="pl-PL"/>
        </w:rPr>
        <w:t>- zamówienia publiczne</w:t>
      </w:r>
    </w:p>
    <w:p w:rsidR="000C0DBB" w:rsidRDefault="000C0DBB" w:rsidP="00A94E20">
      <w:pPr>
        <w:pStyle w:val="Akapitzlist"/>
        <w:rPr>
          <w:lang w:val="pl-PL"/>
        </w:rPr>
      </w:pPr>
      <w:r>
        <w:rPr>
          <w:lang w:val="pl-PL"/>
        </w:rPr>
        <w:t>- zarządzanie nieruchomościami</w:t>
      </w:r>
    </w:p>
    <w:p w:rsidR="000C0DBB" w:rsidRDefault="000C0DBB" w:rsidP="00A94E20">
      <w:pPr>
        <w:pStyle w:val="Akapitzlist"/>
        <w:rPr>
          <w:lang w:val="pl-PL"/>
        </w:rPr>
      </w:pPr>
      <w:r>
        <w:rPr>
          <w:lang w:val="pl-PL"/>
        </w:rPr>
        <w:t>- controling</w:t>
      </w:r>
    </w:p>
    <w:p w:rsidR="000C0DBB" w:rsidRDefault="000C0DBB" w:rsidP="00A94E20">
      <w:pPr>
        <w:pStyle w:val="Akapitzlist"/>
        <w:rPr>
          <w:lang w:val="pl-PL"/>
        </w:rPr>
      </w:pPr>
    </w:p>
    <w:p w:rsidR="000C0DBB" w:rsidRDefault="000C0DBB" w:rsidP="00474A0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„Ewidencja opłat za studia wersja 2.0” firmy: Point Systemy Informatyczne Bogusław Piękoś z siedzibą w Krakowie. Program jest wykorzystywany w Dziale Rozliczeń Studentów i Doktorantów.</w:t>
      </w:r>
    </w:p>
    <w:p w:rsidR="000C0DBB" w:rsidRDefault="000C0DBB" w:rsidP="00EC0BA2">
      <w:pPr>
        <w:pStyle w:val="Akapitzlist"/>
        <w:rPr>
          <w:lang w:val="pl-PL"/>
        </w:rPr>
      </w:pPr>
    </w:p>
    <w:p w:rsidR="000C0DBB" w:rsidRDefault="000C0DBB" w:rsidP="00EE537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„Stypendia” firmy: Point Systemy Informatyczne Bogusław Piękoś z siedzibą w Krakowie. Program jest wykorzystywany w Dziale Spraw bytowych Studentów i Doktorantów.</w:t>
      </w:r>
    </w:p>
    <w:p w:rsidR="000C0DBB" w:rsidRDefault="000C0DBB" w:rsidP="00EC0BA2">
      <w:pPr>
        <w:pStyle w:val="Akapitzlist"/>
        <w:rPr>
          <w:lang w:val="pl-PL"/>
        </w:rPr>
      </w:pPr>
    </w:p>
    <w:p w:rsidR="000C0DBB" w:rsidRPr="00A7492F" w:rsidRDefault="000C0DBB" w:rsidP="00EE5371">
      <w:pPr>
        <w:pStyle w:val="Akapitzlist"/>
        <w:rPr>
          <w:lang w:val="pl-PL"/>
        </w:rPr>
      </w:pPr>
    </w:p>
    <w:sectPr w:rsidR="000C0DBB" w:rsidRPr="00A7492F" w:rsidSect="009B35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DBB" w:rsidRDefault="000C0DBB" w:rsidP="00A7492F">
      <w:pPr>
        <w:spacing w:after="0" w:line="240" w:lineRule="auto"/>
      </w:pPr>
      <w:r>
        <w:separator/>
      </w:r>
    </w:p>
  </w:endnote>
  <w:endnote w:type="continuationSeparator" w:id="0">
    <w:p w:rsidR="000C0DBB" w:rsidRDefault="000C0DBB" w:rsidP="00A7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9C9" w:rsidRDefault="008649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DBB" w:rsidRDefault="000C0DBB" w:rsidP="00A7492F">
    <w:pPr>
      <w:pStyle w:val="Stopka"/>
      <w:pBdr>
        <w:top w:val="single" w:sz="4" w:space="1" w:color="auto"/>
      </w:pBdr>
      <w:jc w:val="right"/>
    </w:pPr>
    <w:proofErr w:type="spellStart"/>
    <w:r>
      <w:t>Strona</w:t>
    </w:r>
    <w:proofErr w:type="spellEnd"/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649C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649C9">
      <w:rPr>
        <w:b/>
        <w:bCs/>
        <w:noProof/>
      </w:rPr>
      <w:t>1</w:t>
    </w:r>
    <w:r>
      <w:rPr>
        <w:b/>
        <w:bCs/>
      </w:rPr>
      <w:fldChar w:fldCharType="end"/>
    </w:r>
  </w:p>
  <w:p w:rsidR="000C0DBB" w:rsidRDefault="000C0D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9C9" w:rsidRDefault="008649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DBB" w:rsidRDefault="000C0DBB" w:rsidP="00A7492F">
      <w:pPr>
        <w:spacing w:after="0" w:line="240" w:lineRule="auto"/>
      </w:pPr>
      <w:r>
        <w:separator/>
      </w:r>
    </w:p>
  </w:footnote>
  <w:footnote w:type="continuationSeparator" w:id="0">
    <w:p w:rsidR="000C0DBB" w:rsidRDefault="000C0DBB" w:rsidP="00A74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9C9" w:rsidRDefault="008649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DBB" w:rsidRPr="00107A6A" w:rsidRDefault="000C0DBB" w:rsidP="00A7492F">
    <w:pPr>
      <w:pStyle w:val="Tytul-2"/>
      <w:pBdr>
        <w:bottom w:val="single" w:sz="4" w:space="1" w:color="auto"/>
      </w:pBdr>
      <w:tabs>
        <w:tab w:val="left" w:pos="975"/>
        <w:tab w:val="right" w:pos="10466"/>
      </w:tabs>
      <w:spacing w:before="240" w:line="240" w:lineRule="auto"/>
      <w:jc w:val="left"/>
      <w:rPr>
        <w:rFonts w:ascii="Arial" w:hAnsi="Arial" w:cs="Arial"/>
        <w:sz w:val="20"/>
      </w:rPr>
    </w:pPr>
    <w:r w:rsidRPr="009B206F">
      <w:rPr>
        <w:rFonts w:ascii="Arial" w:hAnsi="Arial" w:cs="Arial"/>
        <w:sz w:val="20"/>
      </w:rPr>
      <w:t xml:space="preserve">Załącznik nr 4    do Zasad (polityki) rachunkowości Uniwersytetu Ekonomicznego w Krakowie, wprowadzonych do stosowania  Zarządzeniem nr </w:t>
    </w:r>
    <w:r w:rsidR="008649C9">
      <w:rPr>
        <w:rFonts w:ascii="Arial" w:hAnsi="Arial" w:cs="Arial"/>
        <w:sz w:val="20"/>
      </w:rPr>
      <w:t xml:space="preserve">R-0201-7/2017 </w:t>
    </w:r>
    <w:r w:rsidRPr="009B206F">
      <w:rPr>
        <w:rFonts w:ascii="Arial" w:hAnsi="Arial" w:cs="Arial"/>
        <w:sz w:val="20"/>
      </w:rPr>
      <w:t xml:space="preserve">Rektora Uniwersytetu  Ekonomicznego  w  Krakowie z  dnia </w:t>
    </w:r>
    <w:r w:rsidR="008649C9">
      <w:rPr>
        <w:rFonts w:ascii="Arial" w:hAnsi="Arial" w:cs="Arial"/>
        <w:sz w:val="20"/>
      </w:rPr>
      <w:t xml:space="preserve">15 lutego 2017 </w:t>
    </w:r>
    <w:bookmarkStart w:id="0" w:name="_GoBack"/>
    <w:bookmarkEnd w:id="0"/>
    <w:r w:rsidRPr="009B206F">
      <w:rPr>
        <w:rFonts w:ascii="Arial" w:hAnsi="Arial" w:cs="Arial"/>
        <w:sz w:val="20"/>
      </w:rPr>
      <w:t>roku w sprawie Polityki Rachunkowości.</w:t>
    </w:r>
  </w:p>
  <w:p w:rsidR="000C0DBB" w:rsidRPr="00A7492F" w:rsidRDefault="000C0DBB" w:rsidP="00A7492F">
    <w:pPr>
      <w:pStyle w:val="Nagwek"/>
      <w:pBdr>
        <w:bottom w:val="single" w:sz="4" w:space="1" w:color="auto"/>
      </w:pBdr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9C9" w:rsidRDefault="008649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D745E"/>
    <w:multiLevelType w:val="hybridMultilevel"/>
    <w:tmpl w:val="B49071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7B"/>
    <w:rsid w:val="0007327B"/>
    <w:rsid w:val="000C0DBB"/>
    <w:rsid w:val="00107A6A"/>
    <w:rsid w:val="001B406E"/>
    <w:rsid w:val="00266CB2"/>
    <w:rsid w:val="00474A03"/>
    <w:rsid w:val="004C3CDB"/>
    <w:rsid w:val="006826A4"/>
    <w:rsid w:val="007B2B4F"/>
    <w:rsid w:val="008649C9"/>
    <w:rsid w:val="008C1695"/>
    <w:rsid w:val="009B206F"/>
    <w:rsid w:val="009B3596"/>
    <w:rsid w:val="00A7492F"/>
    <w:rsid w:val="00A94E20"/>
    <w:rsid w:val="00B26837"/>
    <w:rsid w:val="00B84CB1"/>
    <w:rsid w:val="00DF40A3"/>
    <w:rsid w:val="00EC0BA2"/>
    <w:rsid w:val="00E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C9C63106-5F2F-46CF-89EA-52F96365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596"/>
    <w:pPr>
      <w:spacing w:after="160" w:line="259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749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492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9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92F"/>
    <w:rPr>
      <w:rFonts w:cs="Times New Roman"/>
    </w:rPr>
  </w:style>
  <w:style w:type="paragraph" w:customStyle="1" w:styleId="Tytul-2">
    <w:name w:val="Tytul-2"/>
    <w:uiPriority w:val="99"/>
    <w:rsid w:val="00A7492F"/>
    <w:pPr>
      <w:spacing w:before="1400" w:line="560" w:lineRule="exact"/>
      <w:jc w:val="center"/>
    </w:pPr>
    <w:rPr>
      <w:rFonts w:ascii="Times New Roman" w:eastAsia="Times New Roman" w:hAnsi="Times New Roman"/>
      <w:b/>
      <w:sz w:val="36"/>
      <w:szCs w:val="20"/>
    </w:rPr>
  </w:style>
  <w:style w:type="paragraph" w:styleId="Akapitzlist">
    <w:name w:val="List Paragraph"/>
    <w:basedOn w:val="Normalny"/>
    <w:uiPriority w:val="99"/>
    <w:qFormat/>
    <w:rsid w:val="00A7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4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programów komputerowych wykorzystywanych w obsłudze obszaru finansowo- księgowego Uniwersytecie Ekonomicznym w Krakowie</dc:title>
  <dc:subject/>
  <dc:creator>Celina Wypych-Szczepańska</dc:creator>
  <cp:keywords/>
  <dc:description/>
  <cp:lastModifiedBy>Joanna Adamczyk</cp:lastModifiedBy>
  <cp:revision>2</cp:revision>
  <cp:lastPrinted>2017-02-03T12:35:00Z</cp:lastPrinted>
  <dcterms:created xsi:type="dcterms:W3CDTF">2017-02-15T09:56:00Z</dcterms:created>
  <dcterms:modified xsi:type="dcterms:W3CDTF">2017-02-15T09:56:00Z</dcterms:modified>
</cp:coreProperties>
</file>