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6D" w:rsidRDefault="003A236D" w:rsidP="003A236D">
      <w:pPr>
        <w:pStyle w:val="Tytu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ZARZĄDZENIE</w:t>
      </w:r>
    </w:p>
    <w:p w:rsidR="003A236D" w:rsidRDefault="003A236D" w:rsidP="003A236D">
      <w:pPr>
        <w:spacing w:before="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5"/>
        </w:rPr>
        <w:t>Rektora Uniwersytetu Ekonomicznego w Krakowie</w:t>
      </w:r>
    </w:p>
    <w:p w:rsidR="003A236D" w:rsidRDefault="003A236D" w:rsidP="005A2E70">
      <w:pPr>
        <w:spacing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</w:rPr>
        <w:t xml:space="preserve">nr </w:t>
      </w:r>
      <w:r w:rsidR="004D69C7">
        <w:rPr>
          <w:rFonts w:ascii="Arial" w:hAnsi="Arial" w:cs="Arial"/>
          <w:b/>
          <w:bCs/>
          <w:sz w:val="28"/>
        </w:rPr>
        <w:t>R-0201-</w:t>
      </w:r>
      <w:r w:rsidR="001E7FD6">
        <w:rPr>
          <w:rFonts w:ascii="Arial" w:hAnsi="Arial" w:cs="Arial"/>
          <w:b/>
          <w:bCs/>
          <w:sz w:val="28"/>
        </w:rPr>
        <w:t>4</w:t>
      </w:r>
      <w:r w:rsidR="004D69C7">
        <w:rPr>
          <w:rFonts w:ascii="Arial" w:hAnsi="Arial" w:cs="Arial"/>
          <w:b/>
          <w:bCs/>
          <w:sz w:val="28"/>
        </w:rPr>
        <w:t>/2018</w:t>
      </w:r>
      <w:r>
        <w:rPr>
          <w:rFonts w:ascii="Arial" w:hAnsi="Arial" w:cs="Arial"/>
          <w:b/>
          <w:bCs/>
          <w:sz w:val="25"/>
        </w:rPr>
        <w:br/>
      </w:r>
      <w:r>
        <w:rPr>
          <w:rFonts w:ascii="Arial" w:hAnsi="Arial" w:cs="Arial"/>
          <w:sz w:val="22"/>
          <w:szCs w:val="22"/>
        </w:rPr>
        <w:t xml:space="preserve">z dnia </w:t>
      </w:r>
      <w:r w:rsidR="001E7FD6">
        <w:rPr>
          <w:rFonts w:ascii="Arial" w:hAnsi="Arial" w:cs="Arial"/>
          <w:sz w:val="22"/>
          <w:szCs w:val="22"/>
        </w:rPr>
        <w:t xml:space="preserve">7 lutego </w:t>
      </w:r>
      <w:r w:rsidR="004D69C7">
        <w:rPr>
          <w:rFonts w:ascii="Arial" w:hAnsi="Arial" w:cs="Arial"/>
          <w:sz w:val="22"/>
          <w:szCs w:val="22"/>
        </w:rPr>
        <w:t>2018 roku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z w:val="22"/>
          <w:szCs w:val="22"/>
        </w:rPr>
        <w:t>w sprawie</w:t>
      </w:r>
    </w:p>
    <w:p w:rsidR="003A236D" w:rsidRDefault="00C400DB" w:rsidP="003A236D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zasad reprezentowania </w:t>
      </w:r>
      <w:r w:rsidR="003A236D">
        <w:rPr>
          <w:rFonts w:ascii="Arial" w:hAnsi="Arial" w:cs="Arial"/>
          <w:b/>
          <w:bCs/>
          <w:sz w:val="22"/>
        </w:rPr>
        <w:t>Uniwersytetu Ekonomicznego w Krakowie</w:t>
      </w:r>
    </w:p>
    <w:p w:rsidR="00C400DB" w:rsidRDefault="00C400DB" w:rsidP="003A236D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oraz zaciągania </w:t>
      </w:r>
      <w:r w:rsidR="00B454D3">
        <w:rPr>
          <w:rFonts w:ascii="Arial" w:hAnsi="Arial" w:cs="Arial"/>
          <w:b/>
          <w:bCs/>
          <w:sz w:val="22"/>
        </w:rPr>
        <w:t xml:space="preserve">i realizacji </w:t>
      </w:r>
      <w:r>
        <w:rPr>
          <w:rFonts w:ascii="Arial" w:hAnsi="Arial" w:cs="Arial"/>
          <w:b/>
          <w:bCs/>
          <w:sz w:val="22"/>
        </w:rPr>
        <w:t>zobowiązań</w:t>
      </w:r>
    </w:p>
    <w:p w:rsidR="003A236D" w:rsidRDefault="003A236D" w:rsidP="003A236D">
      <w:pPr>
        <w:pStyle w:val="Tekstpodstawowy"/>
        <w:rPr>
          <w:rFonts w:ascii="Arial" w:hAnsi="Arial" w:cs="Arial"/>
        </w:rPr>
      </w:pPr>
    </w:p>
    <w:p w:rsidR="00C400DB" w:rsidRDefault="00C400DB" w:rsidP="003A236D">
      <w:pPr>
        <w:pStyle w:val="Tekstpodstawowy"/>
        <w:rPr>
          <w:rFonts w:ascii="Arial" w:hAnsi="Arial" w:cs="Arial"/>
        </w:rPr>
      </w:pPr>
    </w:p>
    <w:p w:rsidR="006255CC" w:rsidRDefault="006255CC" w:rsidP="003A236D">
      <w:pPr>
        <w:pStyle w:val="Tekstpodstawowy"/>
        <w:rPr>
          <w:rFonts w:ascii="Arial" w:hAnsi="Arial" w:cs="Arial"/>
        </w:rPr>
      </w:pPr>
    </w:p>
    <w:p w:rsidR="003A236D" w:rsidRDefault="003A236D" w:rsidP="003A236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Działając na podstawie art.66 ustawy z dnia 27 lipca 2005 r. – Prawo o szkolnictwie wyższym (Dz.U. z 2016 r. poz.1842, z późn.zm.) oraz §31 i §45 Statutu Uniwersytetu Ekonomicznego w Krakowie, zarządza się, co następuje: </w:t>
      </w:r>
    </w:p>
    <w:p w:rsidR="009C0BCE" w:rsidRDefault="009C0BCE" w:rsidP="003A236D">
      <w:pPr>
        <w:pStyle w:val="NormalnyWeb"/>
        <w:spacing w:before="0" w:beforeAutospacing="0" w:after="0" w:afterAutospacing="0"/>
        <w:rPr>
          <w:rFonts w:ascii="Arial" w:hAnsi="Arial" w:cs="Arial"/>
          <w:sz w:val="22"/>
        </w:rPr>
      </w:pPr>
    </w:p>
    <w:p w:rsidR="003A236D" w:rsidRDefault="003A236D" w:rsidP="003A236D">
      <w:pPr>
        <w:pStyle w:val="NormalnyWeb"/>
        <w:spacing w:before="0" w:beforeAutospacing="0" w:after="0" w:afterAutospacing="0"/>
        <w:rPr>
          <w:rFonts w:ascii="Arial" w:hAnsi="Arial" w:cs="Arial"/>
          <w:sz w:val="22"/>
        </w:rPr>
      </w:pPr>
    </w:p>
    <w:p w:rsidR="003A236D" w:rsidRDefault="003A236D" w:rsidP="0000007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1</w:t>
      </w:r>
    </w:p>
    <w:p w:rsidR="003A236D" w:rsidRPr="002351AE" w:rsidRDefault="003A236D" w:rsidP="00000077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2351AE">
        <w:rPr>
          <w:rFonts w:ascii="Arial" w:hAnsi="Arial" w:cs="Arial"/>
          <w:sz w:val="22"/>
        </w:rPr>
        <w:t>Ilekroć w niniejszym zarządzeniu mowa jest o Uczelni – należy przez to rozumieć Uniwersytet Ekonomiczny w Krakowie.</w:t>
      </w:r>
    </w:p>
    <w:p w:rsidR="002351AE" w:rsidRDefault="002351AE" w:rsidP="00000077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</w:t>
      </w:r>
      <w:r w:rsidR="00231251">
        <w:rPr>
          <w:rFonts w:ascii="Arial" w:hAnsi="Arial" w:cs="Arial"/>
          <w:sz w:val="22"/>
        </w:rPr>
        <w:t>reprezentowania U</w:t>
      </w:r>
      <w:r w:rsidR="004432F8">
        <w:rPr>
          <w:rFonts w:ascii="Arial" w:hAnsi="Arial" w:cs="Arial"/>
          <w:sz w:val="22"/>
        </w:rPr>
        <w:t xml:space="preserve">czelni, w tym </w:t>
      </w:r>
      <w:r>
        <w:rPr>
          <w:rFonts w:ascii="Arial" w:hAnsi="Arial" w:cs="Arial"/>
          <w:sz w:val="22"/>
        </w:rPr>
        <w:t xml:space="preserve">dokonywania czynności prawnych </w:t>
      </w:r>
      <w:r w:rsidR="00231251">
        <w:rPr>
          <w:rFonts w:ascii="Arial" w:hAnsi="Arial" w:cs="Arial"/>
          <w:sz w:val="22"/>
        </w:rPr>
        <w:t>lub faktycznych</w:t>
      </w:r>
      <w:r w:rsidR="00846007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w imieniu Uczelni</w:t>
      </w:r>
      <w:r w:rsidR="00841E13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uprawniony jest Rektor.</w:t>
      </w:r>
    </w:p>
    <w:p w:rsidR="00417E21" w:rsidRDefault="00417E21" w:rsidP="00000077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Przed podjęciem działań </w:t>
      </w:r>
      <w:r w:rsidR="00000077">
        <w:rPr>
          <w:rFonts w:ascii="Arial" w:hAnsi="Arial" w:cs="Arial"/>
          <w:sz w:val="22"/>
        </w:rPr>
        <w:t xml:space="preserve">mogących </w:t>
      </w:r>
      <w:r>
        <w:rPr>
          <w:rFonts w:ascii="Arial" w:hAnsi="Arial" w:cs="Arial"/>
          <w:sz w:val="22"/>
        </w:rPr>
        <w:t>skutkować dla Uczelni konsekwe</w:t>
      </w:r>
      <w:r w:rsidR="00DE0B5B">
        <w:rPr>
          <w:rFonts w:ascii="Arial" w:hAnsi="Arial" w:cs="Arial"/>
          <w:sz w:val="22"/>
        </w:rPr>
        <w:t>ncjami prawnymi lub finansowymi</w:t>
      </w:r>
      <w:r>
        <w:rPr>
          <w:rFonts w:ascii="Arial" w:hAnsi="Arial" w:cs="Arial"/>
          <w:sz w:val="22"/>
        </w:rPr>
        <w:t xml:space="preserve"> konieczne jest uzyskanie akceptacji Rektora, z uwzględnieniem zasad określonych niniejszym zarządzeniem.</w:t>
      </w:r>
    </w:p>
    <w:p w:rsidR="003A236D" w:rsidRDefault="003A236D" w:rsidP="00000077">
      <w:pPr>
        <w:pStyle w:val="NormalnyWeb"/>
        <w:spacing w:before="0" w:beforeAutospacing="0" w:after="0" w:afterAutospacing="0"/>
        <w:rPr>
          <w:rFonts w:ascii="Arial" w:hAnsi="Arial" w:cs="Arial"/>
          <w:sz w:val="22"/>
        </w:rPr>
      </w:pPr>
    </w:p>
    <w:p w:rsidR="003A236D" w:rsidRDefault="003A236D" w:rsidP="0000007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2</w:t>
      </w:r>
    </w:p>
    <w:p w:rsidR="002351AE" w:rsidRPr="005810FD" w:rsidRDefault="002351AE" w:rsidP="0000007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5810FD">
        <w:rPr>
          <w:rFonts w:ascii="Arial" w:hAnsi="Arial" w:cs="Arial"/>
          <w:sz w:val="22"/>
        </w:rPr>
        <w:t xml:space="preserve">Z zastrzeżeniem ust.2 oraz </w:t>
      </w:r>
      <w:r w:rsidRPr="0001527A">
        <w:rPr>
          <w:rFonts w:ascii="Arial" w:hAnsi="Arial" w:cs="Arial"/>
          <w:sz w:val="22"/>
        </w:rPr>
        <w:t>§</w:t>
      </w:r>
      <w:r w:rsidR="0001527A">
        <w:rPr>
          <w:rFonts w:ascii="Arial" w:hAnsi="Arial" w:cs="Arial"/>
          <w:sz w:val="22"/>
        </w:rPr>
        <w:t>3</w:t>
      </w:r>
      <w:r w:rsidRPr="005810FD">
        <w:rPr>
          <w:rFonts w:ascii="Arial" w:hAnsi="Arial" w:cs="Arial"/>
          <w:sz w:val="22"/>
        </w:rPr>
        <w:t xml:space="preserve">, wszelkie dokumenty wychodzące z Uczelni, </w:t>
      </w:r>
      <w:r w:rsidR="00463791" w:rsidRPr="005810FD">
        <w:rPr>
          <w:rFonts w:ascii="Arial" w:hAnsi="Arial" w:cs="Arial"/>
          <w:sz w:val="22"/>
        </w:rPr>
        <w:t>w tym</w:t>
      </w:r>
      <w:r w:rsidR="00463791" w:rsidRPr="005810FD">
        <w:rPr>
          <w:rFonts w:ascii="Arial" w:hAnsi="Arial" w:cs="Arial"/>
          <w:sz w:val="22"/>
        </w:rPr>
        <w:br/>
      </w:r>
      <w:r w:rsidR="005810FD" w:rsidRPr="005810FD">
        <w:rPr>
          <w:rFonts w:ascii="Arial" w:hAnsi="Arial" w:cs="Arial"/>
          <w:sz w:val="22"/>
        </w:rPr>
        <w:t>m.in.</w:t>
      </w:r>
      <w:r w:rsidRPr="005810FD">
        <w:rPr>
          <w:rFonts w:ascii="Arial" w:hAnsi="Arial" w:cs="Arial"/>
          <w:sz w:val="22"/>
        </w:rPr>
        <w:t>:</w:t>
      </w:r>
    </w:p>
    <w:p w:rsidR="002351AE" w:rsidRPr="005810FD" w:rsidRDefault="002351AE" w:rsidP="00000077">
      <w:pPr>
        <w:numPr>
          <w:ilvl w:val="1"/>
          <w:numId w:val="11"/>
        </w:numPr>
        <w:jc w:val="both"/>
        <w:rPr>
          <w:rFonts w:ascii="Arial" w:hAnsi="Arial" w:cs="Arial"/>
          <w:sz w:val="22"/>
        </w:rPr>
      </w:pPr>
      <w:r w:rsidRPr="005810FD">
        <w:rPr>
          <w:rFonts w:ascii="Arial" w:hAnsi="Arial" w:cs="Arial"/>
          <w:sz w:val="22"/>
        </w:rPr>
        <w:t xml:space="preserve">umowy i porozumienia, których stroną jest Uczelnia, </w:t>
      </w:r>
    </w:p>
    <w:p w:rsidR="002351AE" w:rsidRPr="005810FD" w:rsidRDefault="002351AE" w:rsidP="00000077">
      <w:pPr>
        <w:numPr>
          <w:ilvl w:val="1"/>
          <w:numId w:val="11"/>
        </w:numPr>
        <w:jc w:val="both"/>
        <w:rPr>
          <w:rFonts w:ascii="Arial" w:hAnsi="Arial" w:cs="Arial"/>
          <w:sz w:val="22"/>
        </w:rPr>
      </w:pPr>
      <w:r w:rsidRPr="005810FD">
        <w:rPr>
          <w:rFonts w:ascii="Arial" w:hAnsi="Arial" w:cs="Arial"/>
          <w:sz w:val="22"/>
        </w:rPr>
        <w:t xml:space="preserve">korespondencja związana ze wszystkimi rodzajami działalności Uczelni, </w:t>
      </w:r>
    </w:p>
    <w:p w:rsidR="002351AE" w:rsidRPr="005810FD" w:rsidRDefault="002351AE" w:rsidP="00000077">
      <w:pPr>
        <w:numPr>
          <w:ilvl w:val="1"/>
          <w:numId w:val="11"/>
        </w:numPr>
        <w:jc w:val="both"/>
        <w:rPr>
          <w:rFonts w:ascii="Arial" w:hAnsi="Arial" w:cs="Arial"/>
          <w:sz w:val="22"/>
        </w:rPr>
      </w:pPr>
      <w:r w:rsidRPr="005810FD">
        <w:rPr>
          <w:rFonts w:ascii="Arial" w:hAnsi="Arial" w:cs="Arial"/>
          <w:sz w:val="22"/>
        </w:rPr>
        <w:t>listy intencyjne,</w:t>
      </w:r>
    </w:p>
    <w:p w:rsidR="002351AE" w:rsidRPr="005810FD" w:rsidRDefault="002351AE" w:rsidP="00000077">
      <w:pPr>
        <w:numPr>
          <w:ilvl w:val="1"/>
          <w:numId w:val="11"/>
        </w:numPr>
        <w:jc w:val="both"/>
        <w:rPr>
          <w:rFonts w:ascii="Arial" w:hAnsi="Arial" w:cs="Arial"/>
          <w:sz w:val="22"/>
        </w:rPr>
      </w:pPr>
      <w:r w:rsidRPr="005810FD">
        <w:rPr>
          <w:rFonts w:ascii="Arial" w:hAnsi="Arial" w:cs="Arial"/>
          <w:sz w:val="22"/>
        </w:rPr>
        <w:t>sprawozdania,</w:t>
      </w:r>
    </w:p>
    <w:p w:rsidR="002351AE" w:rsidRPr="005810FD" w:rsidRDefault="002351AE" w:rsidP="00000077">
      <w:pPr>
        <w:ind w:left="426"/>
        <w:jc w:val="both"/>
        <w:rPr>
          <w:rFonts w:ascii="Arial" w:hAnsi="Arial" w:cs="Arial"/>
          <w:sz w:val="22"/>
        </w:rPr>
      </w:pPr>
      <w:r w:rsidRPr="005810FD">
        <w:rPr>
          <w:rFonts w:ascii="Arial" w:hAnsi="Arial" w:cs="Arial"/>
          <w:sz w:val="22"/>
        </w:rPr>
        <w:t>podpisywane są przez Rektora, a</w:t>
      </w:r>
      <w:r w:rsidR="005810FD" w:rsidRPr="005810FD">
        <w:rPr>
          <w:rFonts w:ascii="Arial" w:hAnsi="Arial" w:cs="Arial"/>
          <w:sz w:val="22"/>
        </w:rPr>
        <w:t xml:space="preserve"> w czasie nieobecności Rektora,</w:t>
      </w:r>
      <w:r w:rsidR="00846007">
        <w:rPr>
          <w:rFonts w:ascii="Arial" w:hAnsi="Arial" w:cs="Arial"/>
          <w:sz w:val="22"/>
        </w:rPr>
        <w:t xml:space="preserve"> </w:t>
      </w:r>
      <w:r w:rsidRPr="005810FD">
        <w:rPr>
          <w:rFonts w:ascii="Arial" w:hAnsi="Arial" w:cs="Arial"/>
          <w:sz w:val="22"/>
        </w:rPr>
        <w:t xml:space="preserve">na podstawie udzielonego przez niego upoważnienia, przez Prorektora </w:t>
      </w:r>
      <w:r w:rsidR="00F71AE0" w:rsidRPr="005810FD">
        <w:rPr>
          <w:rFonts w:ascii="Arial" w:hAnsi="Arial" w:cs="Arial"/>
          <w:sz w:val="22"/>
        </w:rPr>
        <w:t>zastęp</w:t>
      </w:r>
      <w:r w:rsidR="00F71AE0">
        <w:rPr>
          <w:rFonts w:ascii="Arial" w:hAnsi="Arial" w:cs="Arial"/>
          <w:sz w:val="22"/>
        </w:rPr>
        <w:t>ującego</w:t>
      </w:r>
      <w:r w:rsidR="00F71AE0" w:rsidRPr="005810FD">
        <w:rPr>
          <w:rFonts w:ascii="Arial" w:hAnsi="Arial" w:cs="Arial"/>
          <w:sz w:val="22"/>
        </w:rPr>
        <w:t xml:space="preserve"> </w:t>
      </w:r>
      <w:r w:rsidRPr="005810FD">
        <w:rPr>
          <w:rFonts w:ascii="Arial" w:hAnsi="Arial" w:cs="Arial"/>
          <w:sz w:val="22"/>
        </w:rPr>
        <w:t>Rektora.</w:t>
      </w:r>
    </w:p>
    <w:p w:rsidR="002351AE" w:rsidRPr="005810FD" w:rsidRDefault="002351AE" w:rsidP="0000007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5810FD">
        <w:rPr>
          <w:rFonts w:ascii="Arial" w:hAnsi="Arial" w:cs="Arial"/>
          <w:sz w:val="22"/>
        </w:rPr>
        <w:t>Dokumenty</w:t>
      </w:r>
      <w:r w:rsidR="000C24D3">
        <w:rPr>
          <w:rFonts w:ascii="Arial" w:hAnsi="Arial" w:cs="Arial"/>
          <w:sz w:val="22"/>
        </w:rPr>
        <w:t xml:space="preserve"> powodujące</w:t>
      </w:r>
      <w:r w:rsidRPr="005810FD">
        <w:rPr>
          <w:rFonts w:ascii="Arial" w:hAnsi="Arial" w:cs="Arial"/>
          <w:sz w:val="22"/>
        </w:rPr>
        <w:t xml:space="preserve"> sk</w:t>
      </w:r>
      <w:r w:rsidR="00CE3BB0" w:rsidRPr="005810FD">
        <w:rPr>
          <w:rFonts w:ascii="Arial" w:hAnsi="Arial" w:cs="Arial"/>
          <w:sz w:val="22"/>
        </w:rPr>
        <w:t>utki finansowe dla Uczelni, w szczególności skutkujące powstaniem zobowiązań finansowych, rozporządzeniem prawem lub majątkiem Uczelni, powstaniem zobowiązań do realizacji świadczeń niepieniężnych przez Uczelnię</w:t>
      </w:r>
      <w:r w:rsidR="00815677">
        <w:rPr>
          <w:rFonts w:ascii="Arial" w:hAnsi="Arial" w:cs="Arial"/>
          <w:sz w:val="22"/>
        </w:rPr>
        <w:br/>
      </w:r>
      <w:r w:rsidR="000C24D3">
        <w:rPr>
          <w:rFonts w:ascii="Arial" w:hAnsi="Arial" w:cs="Arial"/>
          <w:sz w:val="22"/>
        </w:rPr>
        <w:t>(</w:t>
      </w:r>
      <w:r w:rsidR="00CE3BB0" w:rsidRPr="005810FD">
        <w:rPr>
          <w:rFonts w:ascii="Arial" w:hAnsi="Arial" w:cs="Arial"/>
          <w:sz w:val="22"/>
        </w:rPr>
        <w:t xml:space="preserve">jak umowy, </w:t>
      </w:r>
      <w:r w:rsidRPr="005810FD">
        <w:rPr>
          <w:rFonts w:ascii="Arial" w:hAnsi="Arial" w:cs="Arial"/>
          <w:sz w:val="22"/>
        </w:rPr>
        <w:t>zamówienia</w:t>
      </w:r>
      <w:r w:rsidR="00CE3BB0" w:rsidRPr="005810FD">
        <w:rPr>
          <w:rFonts w:ascii="Arial" w:hAnsi="Arial" w:cs="Arial"/>
          <w:sz w:val="22"/>
        </w:rPr>
        <w:t xml:space="preserve"> itp.</w:t>
      </w:r>
      <w:r w:rsidR="000C24D3">
        <w:rPr>
          <w:rFonts w:ascii="Arial" w:hAnsi="Arial" w:cs="Arial"/>
          <w:sz w:val="22"/>
        </w:rPr>
        <w:t>),</w:t>
      </w:r>
      <w:r w:rsidR="00CE3BB0" w:rsidRPr="005810FD">
        <w:rPr>
          <w:rFonts w:ascii="Arial" w:hAnsi="Arial" w:cs="Arial"/>
          <w:sz w:val="22"/>
        </w:rPr>
        <w:t xml:space="preserve"> wymagają uzyskania kontrasygnaty finansowej Kwestora</w:t>
      </w:r>
      <w:r w:rsidR="006753C8">
        <w:rPr>
          <w:rFonts w:ascii="Arial" w:hAnsi="Arial" w:cs="Arial"/>
          <w:sz w:val="22"/>
        </w:rPr>
        <w:t xml:space="preserve"> (lub osoby go zastępującej)</w:t>
      </w:r>
      <w:r w:rsidR="00CE3BB0" w:rsidRPr="005810FD">
        <w:rPr>
          <w:rFonts w:ascii="Arial" w:hAnsi="Arial" w:cs="Arial"/>
          <w:sz w:val="22"/>
        </w:rPr>
        <w:t>.</w:t>
      </w:r>
    </w:p>
    <w:p w:rsidR="005810FD" w:rsidRPr="005810FD" w:rsidRDefault="005810FD" w:rsidP="0000007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5810FD">
        <w:rPr>
          <w:rFonts w:ascii="Arial" w:hAnsi="Arial" w:cs="Arial"/>
          <w:sz w:val="22"/>
        </w:rPr>
        <w:t>Celem uzyskania kontrasygnaty, o której mowa w ust.2, oraz podpisu Rektora, o którym mowa w ust.1, projekty dokumentów przedkładane są do Kwestora,</w:t>
      </w:r>
      <w:r w:rsidR="008B76C7">
        <w:rPr>
          <w:rFonts w:ascii="Arial" w:hAnsi="Arial" w:cs="Arial"/>
          <w:sz w:val="22"/>
        </w:rPr>
        <w:t xml:space="preserve"> </w:t>
      </w:r>
      <w:r w:rsidRPr="005810FD">
        <w:rPr>
          <w:rFonts w:ascii="Arial" w:hAnsi="Arial" w:cs="Arial"/>
          <w:sz w:val="22"/>
        </w:rPr>
        <w:t>a następnie</w:t>
      </w:r>
      <w:r w:rsidR="008B76C7">
        <w:rPr>
          <w:rFonts w:ascii="Arial" w:hAnsi="Arial" w:cs="Arial"/>
          <w:sz w:val="22"/>
        </w:rPr>
        <w:br/>
      </w:r>
      <w:r w:rsidRPr="005810FD">
        <w:rPr>
          <w:rFonts w:ascii="Arial" w:hAnsi="Arial" w:cs="Arial"/>
          <w:sz w:val="22"/>
        </w:rPr>
        <w:t>do Rektora, wraz z pisemnym uzasadnieniem celowości merytorycznej</w:t>
      </w:r>
      <w:r w:rsidR="008B76C7">
        <w:rPr>
          <w:rFonts w:ascii="Arial" w:hAnsi="Arial" w:cs="Arial"/>
          <w:sz w:val="22"/>
        </w:rPr>
        <w:t xml:space="preserve"> </w:t>
      </w:r>
      <w:r w:rsidRPr="005810FD">
        <w:rPr>
          <w:rFonts w:ascii="Arial" w:hAnsi="Arial" w:cs="Arial"/>
          <w:sz w:val="22"/>
        </w:rPr>
        <w:t xml:space="preserve">i finansowej. </w:t>
      </w:r>
    </w:p>
    <w:p w:rsidR="005810FD" w:rsidRDefault="005810FD" w:rsidP="0000007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Projekty, o których mowa w ust.3, tworzone są i podpisywane z uwzględnieniem obowiązujących przepisów prawa, w tym wewnętrznych aktów normatywnych Uczelni, a w szczególności przepisów obowiązujących w zakresie:</w:t>
      </w:r>
    </w:p>
    <w:p w:rsidR="005810FD" w:rsidRDefault="005810FD" w:rsidP="00000077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funkcjonowania szkolnictwa wyższego i nauki, </w:t>
      </w:r>
    </w:p>
    <w:p w:rsidR="005810FD" w:rsidRDefault="005810FD" w:rsidP="00000077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finansów publicznych,</w:t>
      </w:r>
    </w:p>
    <w:p w:rsidR="005810FD" w:rsidRDefault="005810FD" w:rsidP="00000077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zamówień publicznych</w:t>
      </w:r>
    </w:p>
    <w:p w:rsidR="005810FD" w:rsidRDefault="005810FD" w:rsidP="00000077">
      <w:pPr>
        <w:ind w:lef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oraz Statutu Uczelni i zarządzeń Rektora, w tym zarządzenia w zakresie sporządzania umów, których stroną jest Uczelnia.</w:t>
      </w:r>
    </w:p>
    <w:p w:rsidR="005810FD" w:rsidRDefault="005810FD" w:rsidP="0000007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FA5DAA">
        <w:rPr>
          <w:rFonts w:ascii="Arial" w:hAnsi="Arial" w:cs="Arial"/>
          <w:sz w:val="22"/>
        </w:rPr>
        <w:t>Zasady</w:t>
      </w:r>
      <w:r w:rsidR="007C6FD3">
        <w:rPr>
          <w:rFonts w:ascii="Arial" w:hAnsi="Arial" w:cs="Arial"/>
          <w:sz w:val="22"/>
        </w:rPr>
        <w:t xml:space="preserve"> postępowania z dokumentami finansowymi</w:t>
      </w:r>
      <w:r w:rsidR="0036657E">
        <w:rPr>
          <w:rFonts w:ascii="Arial" w:hAnsi="Arial" w:cs="Arial"/>
          <w:sz w:val="22"/>
        </w:rPr>
        <w:t xml:space="preserve">, w tym </w:t>
      </w:r>
      <w:r w:rsidR="00594E36">
        <w:rPr>
          <w:rFonts w:ascii="Arial" w:hAnsi="Arial" w:cs="Arial"/>
          <w:sz w:val="22"/>
        </w:rPr>
        <w:t>dotyczącymi zobowiązań finansowych Uczelni</w:t>
      </w:r>
      <w:r w:rsidR="0036657E">
        <w:rPr>
          <w:rFonts w:ascii="Arial" w:hAnsi="Arial" w:cs="Arial"/>
          <w:sz w:val="22"/>
        </w:rPr>
        <w:t xml:space="preserve"> </w:t>
      </w:r>
      <w:r w:rsidR="00594E36">
        <w:rPr>
          <w:rFonts w:ascii="Arial" w:hAnsi="Arial" w:cs="Arial"/>
          <w:sz w:val="22"/>
        </w:rPr>
        <w:t xml:space="preserve">i realizacji przez Uczelnię </w:t>
      </w:r>
      <w:r w:rsidR="0036657E">
        <w:rPr>
          <w:rFonts w:ascii="Arial" w:hAnsi="Arial" w:cs="Arial"/>
          <w:sz w:val="22"/>
        </w:rPr>
        <w:t>świadczeń finansowych,</w:t>
      </w:r>
      <w:r w:rsidR="007C6FD3">
        <w:rPr>
          <w:rFonts w:ascii="Arial" w:hAnsi="Arial" w:cs="Arial"/>
          <w:sz w:val="22"/>
        </w:rPr>
        <w:t xml:space="preserve"> u</w:t>
      </w:r>
      <w:r w:rsidRPr="00FA5DAA">
        <w:rPr>
          <w:rFonts w:ascii="Arial" w:hAnsi="Arial" w:cs="Arial"/>
          <w:sz w:val="22"/>
        </w:rPr>
        <w:t>regulowane są odrębnym zarządzenie</w:t>
      </w:r>
      <w:r w:rsidR="000D40C2">
        <w:rPr>
          <w:rFonts w:ascii="Arial" w:hAnsi="Arial" w:cs="Arial"/>
          <w:sz w:val="22"/>
        </w:rPr>
        <w:t xml:space="preserve">m Rektora w zakresie </w:t>
      </w:r>
      <w:r w:rsidRPr="002C6EDD">
        <w:rPr>
          <w:rFonts w:ascii="Arial" w:hAnsi="Arial" w:cs="Arial"/>
          <w:sz w:val="22"/>
        </w:rPr>
        <w:t>sporządzania,</w:t>
      </w:r>
      <w:r w:rsidR="00ED5914">
        <w:rPr>
          <w:rFonts w:ascii="Arial" w:hAnsi="Arial" w:cs="Arial"/>
          <w:sz w:val="22"/>
        </w:rPr>
        <w:t xml:space="preserve"> </w:t>
      </w:r>
      <w:r w:rsidR="007376BB">
        <w:rPr>
          <w:rFonts w:ascii="Arial" w:hAnsi="Arial" w:cs="Arial"/>
          <w:sz w:val="22"/>
        </w:rPr>
        <w:t>obiegu i kontroli d</w:t>
      </w:r>
      <w:r w:rsidRPr="002C6EDD">
        <w:rPr>
          <w:rFonts w:ascii="Arial" w:hAnsi="Arial" w:cs="Arial"/>
          <w:sz w:val="22"/>
        </w:rPr>
        <w:t>okumentów księgowych.</w:t>
      </w:r>
    </w:p>
    <w:p w:rsidR="002351AE" w:rsidRDefault="002351AE" w:rsidP="00000077">
      <w:pPr>
        <w:jc w:val="both"/>
        <w:rPr>
          <w:rFonts w:ascii="Arial" w:hAnsi="Arial" w:cs="Arial"/>
          <w:sz w:val="22"/>
        </w:rPr>
      </w:pPr>
    </w:p>
    <w:p w:rsidR="004D69C7" w:rsidRDefault="004D69C7" w:rsidP="00000077">
      <w:pPr>
        <w:jc w:val="both"/>
        <w:rPr>
          <w:rFonts w:ascii="Arial" w:hAnsi="Arial" w:cs="Arial"/>
          <w:sz w:val="22"/>
        </w:rPr>
      </w:pPr>
    </w:p>
    <w:p w:rsidR="008A1422" w:rsidRDefault="008A1422" w:rsidP="0000007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§ 3</w:t>
      </w:r>
    </w:p>
    <w:p w:rsidR="003A236D" w:rsidRPr="008A1422" w:rsidRDefault="003A236D" w:rsidP="00000077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8A1422">
        <w:rPr>
          <w:rFonts w:ascii="Arial" w:hAnsi="Arial" w:cs="Arial"/>
          <w:sz w:val="22"/>
        </w:rPr>
        <w:t>Rektor może upoważnić na piśmie, przekazując swoje uprawnienia i obowiązki,</w:t>
      </w:r>
      <w:r w:rsidRPr="008A1422">
        <w:rPr>
          <w:rFonts w:ascii="Arial" w:hAnsi="Arial" w:cs="Arial"/>
          <w:sz w:val="22"/>
        </w:rPr>
        <w:br/>
        <w:t>innych pracowników Uczelni, a w szczególności Prorektorów, Kanclerza, Kwestora, Dyrektora Kancelarii Rektora, Dziekanów, dyrektorów / kierowników jednostek międzywydziałowych, pozawydziałowych, ogólnouczelnianych, do podejmowania określonych czynności faktycznych lub prawnych, w tym do podpisywania określonych dokumentów. Upoważnienie, o którym mowa w zdaniu poprzedzającym, udzielane jest na czas określony, zgodnie z decyzją Rektora – do końca trwania kadencji, bądź</w:t>
      </w:r>
      <w:r w:rsidRPr="008A1422">
        <w:rPr>
          <w:rFonts w:ascii="Arial" w:hAnsi="Arial" w:cs="Arial"/>
          <w:sz w:val="22"/>
        </w:rPr>
        <w:br/>
        <w:t>na okres krótszy.</w:t>
      </w:r>
    </w:p>
    <w:p w:rsidR="003A236D" w:rsidRPr="008A1422" w:rsidRDefault="003A236D" w:rsidP="00000077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8A1422">
        <w:rPr>
          <w:rFonts w:ascii="Arial" w:hAnsi="Arial" w:cs="Arial"/>
          <w:sz w:val="22"/>
        </w:rPr>
        <w:t>Rektor może udzielić również określonej osobie jednorazowego upoważnienia</w:t>
      </w:r>
      <w:r w:rsidRPr="008A1422">
        <w:rPr>
          <w:rFonts w:ascii="Arial" w:hAnsi="Arial" w:cs="Arial"/>
          <w:sz w:val="22"/>
        </w:rPr>
        <w:br/>
        <w:t xml:space="preserve">do dokonania określonej czynności (np. do </w:t>
      </w:r>
      <w:r w:rsidR="00DD6735">
        <w:rPr>
          <w:rFonts w:ascii="Arial" w:hAnsi="Arial" w:cs="Arial"/>
          <w:sz w:val="22"/>
        </w:rPr>
        <w:t>zawarcia określonej umowy</w:t>
      </w:r>
      <w:r w:rsidRPr="008A1422">
        <w:rPr>
          <w:rFonts w:ascii="Arial" w:hAnsi="Arial" w:cs="Arial"/>
          <w:sz w:val="22"/>
        </w:rPr>
        <w:t>).</w:t>
      </w:r>
    </w:p>
    <w:p w:rsidR="003A236D" w:rsidRDefault="003A236D" w:rsidP="00000077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8A1422">
        <w:rPr>
          <w:rFonts w:ascii="Arial" w:hAnsi="Arial" w:cs="Arial"/>
          <w:sz w:val="22"/>
        </w:rPr>
        <w:t>Przyjęcie upoważnienia, o którym mowa w ust.</w:t>
      </w:r>
      <w:r w:rsidR="00846007">
        <w:rPr>
          <w:rFonts w:ascii="Arial" w:hAnsi="Arial" w:cs="Arial"/>
          <w:sz w:val="22"/>
        </w:rPr>
        <w:t> </w:t>
      </w:r>
      <w:r w:rsidR="008A1422">
        <w:rPr>
          <w:rFonts w:ascii="Arial" w:hAnsi="Arial" w:cs="Arial"/>
          <w:sz w:val="22"/>
        </w:rPr>
        <w:t>1</w:t>
      </w:r>
      <w:r w:rsidR="00846007">
        <w:rPr>
          <w:rFonts w:ascii="Arial" w:hAnsi="Arial" w:cs="Arial"/>
          <w:sz w:val="22"/>
        </w:rPr>
        <w:t>  </w:t>
      </w:r>
      <w:r w:rsidR="004432F8">
        <w:rPr>
          <w:rFonts w:ascii="Arial" w:hAnsi="Arial" w:cs="Arial"/>
          <w:sz w:val="22"/>
        </w:rPr>
        <w:t>lub</w:t>
      </w:r>
      <w:r w:rsidR="00846007">
        <w:rPr>
          <w:rFonts w:ascii="Arial" w:hAnsi="Arial" w:cs="Arial"/>
          <w:sz w:val="22"/>
        </w:rPr>
        <w:t>  </w:t>
      </w:r>
      <w:r w:rsidR="008A1422">
        <w:rPr>
          <w:rFonts w:ascii="Arial" w:hAnsi="Arial" w:cs="Arial"/>
          <w:sz w:val="22"/>
        </w:rPr>
        <w:t>2</w:t>
      </w:r>
      <w:r w:rsidRPr="008A1422">
        <w:rPr>
          <w:rFonts w:ascii="Arial" w:hAnsi="Arial" w:cs="Arial"/>
          <w:sz w:val="22"/>
        </w:rPr>
        <w:t>, oznacza przyjęcie odpowiedzialności za czyn</w:t>
      </w:r>
      <w:r w:rsidR="00275BA4" w:rsidRPr="008A1422">
        <w:rPr>
          <w:rFonts w:ascii="Arial" w:hAnsi="Arial" w:cs="Arial"/>
          <w:sz w:val="22"/>
        </w:rPr>
        <w:t>ności podjęte na jego podstawie, w tym odpowiedzialności wynikającej z przepisów w zakresie dyscypliny finansów publicznych.</w:t>
      </w:r>
    </w:p>
    <w:p w:rsidR="00271EAA" w:rsidRPr="002D6C40" w:rsidRDefault="00271EAA" w:rsidP="00271EAA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2D6C40">
        <w:rPr>
          <w:rFonts w:ascii="Arial" w:hAnsi="Arial" w:cs="Arial"/>
          <w:sz w:val="22"/>
        </w:rPr>
        <w:t>W przypadku pracowników pełniących w Uczelni określone funkcje upoważnienie</w:t>
      </w:r>
      <w:r w:rsidRPr="002D6C40">
        <w:rPr>
          <w:rFonts w:ascii="Arial" w:hAnsi="Arial" w:cs="Arial"/>
          <w:sz w:val="22"/>
        </w:rPr>
        <w:br/>
        <w:t xml:space="preserve">do dokonywania określonych czynności wynikać może z </w:t>
      </w:r>
      <w:r w:rsidR="00247CD3" w:rsidRPr="002D6C40">
        <w:rPr>
          <w:rFonts w:ascii="Arial" w:hAnsi="Arial" w:cs="Arial"/>
          <w:sz w:val="22"/>
        </w:rPr>
        <w:t xml:space="preserve">zarządzeń </w:t>
      </w:r>
      <w:r w:rsidR="002D6C40" w:rsidRPr="002D6C40">
        <w:rPr>
          <w:rFonts w:ascii="Arial" w:hAnsi="Arial" w:cs="Arial"/>
          <w:sz w:val="22"/>
        </w:rPr>
        <w:t>wydanych przez Rektora.</w:t>
      </w:r>
    </w:p>
    <w:p w:rsidR="003A236D" w:rsidRDefault="003A236D" w:rsidP="00000077">
      <w:pPr>
        <w:jc w:val="both"/>
        <w:rPr>
          <w:rFonts w:ascii="Arial" w:hAnsi="Arial" w:cs="Arial"/>
          <w:sz w:val="22"/>
        </w:rPr>
      </w:pPr>
    </w:p>
    <w:p w:rsidR="003A236D" w:rsidRDefault="003A236D" w:rsidP="0000007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§ </w:t>
      </w:r>
      <w:r w:rsidR="008A1422">
        <w:rPr>
          <w:rFonts w:ascii="Arial" w:hAnsi="Arial" w:cs="Arial"/>
          <w:sz w:val="22"/>
        </w:rPr>
        <w:t>4</w:t>
      </w:r>
    </w:p>
    <w:p w:rsidR="003A236D" w:rsidRDefault="003A236D" w:rsidP="00000077">
      <w:pPr>
        <w:numPr>
          <w:ilvl w:val="1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Upoważnienia, o których mowa w §</w:t>
      </w:r>
      <w:r w:rsidR="008A1422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 ust.</w:t>
      </w:r>
      <w:r w:rsidR="008A1422">
        <w:rPr>
          <w:rFonts w:ascii="Arial" w:hAnsi="Arial" w:cs="Arial"/>
          <w:sz w:val="22"/>
        </w:rPr>
        <w:t>1-2</w:t>
      </w:r>
      <w:r>
        <w:rPr>
          <w:rFonts w:ascii="Arial" w:hAnsi="Arial" w:cs="Arial"/>
          <w:sz w:val="22"/>
        </w:rPr>
        <w:t>, są upoważnieniami imiennymi i nie mogą być przez osobę upoważnioną delegowane na inne osoby – chyba, że z treści upoważnienia wynika co innego.</w:t>
      </w:r>
    </w:p>
    <w:p w:rsidR="003A236D" w:rsidRDefault="003A236D" w:rsidP="00000077">
      <w:pPr>
        <w:numPr>
          <w:ilvl w:val="1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Upoważnienie, o którym mowa w §</w:t>
      </w:r>
      <w:r w:rsidR="00966764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 ust.</w:t>
      </w:r>
      <w:r w:rsidR="004F4CA2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, sporządzane jest w 3 egzemplarzach – 2  z  przeznaczeniem dla Uczelni i 1 dla osoby upoważnionej; spośród egzemplarzy przeznaczonych dla Uczelni jeden przechowywany jest w Kancelarii Rektora, a drugi w aktach osobowych osoby upoważnionej.</w:t>
      </w:r>
    </w:p>
    <w:p w:rsidR="003A236D" w:rsidRDefault="003A236D" w:rsidP="00000077">
      <w:pPr>
        <w:numPr>
          <w:ilvl w:val="1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Upoważnienie, o którym mowa w §</w:t>
      </w:r>
      <w:r w:rsidR="00966764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 ust.</w:t>
      </w:r>
      <w:r w:rsidR="004F4CA2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, sporządzane jest w 2 egzemplarzach – z przeznaczeniem dla Uczelni i dla osoby upoważnionej; egzemplarz przeznaczony</w:t>
      </w:r>
      <w:r>
        <w:rPr>
          <w:rFonts w:ascii="Arial" w:hAnsi="Arial" w:cs="Arial"/>
          <w:sz w:val="22"/>
        </w:rPr>
        <w:br/>
        <w:t>dla Uczelni przechowywany jest w Kancelarii Rektora.</w:t>
      </w:r>
    </w:p>
    <w:p w:rsidR="0022742A" w:rsidRDefault="0022742A" w:rsidP="00000077">
      <w:pPr>
        <w:jc w:val="center"/>
        <w:rPr>
          <w:rFonts w:ascii="Arial" w:hAnsi="Arial" w:cs="Arial"/>
          <w:sz w:val="22"/>
        </w:rPr>
      </w:pPr>
    </w:p>
    <w:p w:rsidR="003A236D" w:rsidRDefault="003A236D" w:rsidP="0000007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§ </w:t>
      </w:r>
      <w:r w:rsidR="008A1422">
        <w:rPr>
          <w:rFonts w:ascii="Arial" w:hAnsi="Arial" w:cs="Arial"/>
          <w:sz w:val="22"/>
        </w:rPr>
        <w:t>5</w:t>
      </w:r>
    </w:p>
    <w:p w:rsidR="003A236D" w:rsidRDefault="003A236D" w:rsidP="00000077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 wchodzi w życie z dniem podpisania.</w:t>
      </w:r>
    </w:p>
    <w:p w:rsidR="003A236D" w:rsidRDefault="003A236D" w:rsidP="00000077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Traci moc Zarządzenie Rektora nr R-0121-34/2005 z dnia 27 czerwca 2005 r.</w:t>
      </w:r>
    </w:p>
    <w:p w:rsidR="003A236D" w:rsidRDefault="003A236D" w:rsidP="003A236D">
      <w:pPr>
        <w:pStyle w:val="Tekstpodstawowy"/>
        <w:rPr>
          <w:rFonts w:ascii="Arial" w:hAnsi="Arial" w:cs="Arial"/>
        </w:rPr>
      </w:pPr>
    </w:p>
    <w:p w:rsidR="003A236D" w:rsidRDefault="003A236D" w:rsidP="003A236D">
      <w:pPr>
        <w:pStyle w:val="Tekstpodstawowy"/>
        <w:rPr>
          <w:rFonts w:ascii="Arial" w:hAnsi="Arial" w:cs="Arial"/>
        </w:rPr>
      </w:pPr>
    </w:p>
    <w:p w:rsidR="003A236D" w:rsidRDefault="003A236D" w:rsidP="003A236D">
      <w:pPr>
        <w:pStyle w:val="Tekstpodstawowy"/>
        <w:rPr>
          <w:rFonts w:ascii="Arial" w:hAnsi="Arial" w:cs="Arial"/>
        </w:rPr>
      </w:pPr>
    </w:p>
    <w:p w:rsidR="003A236D" w:rsidRDefault="003A236D" w:rsidP="003A236D">
      <w:pPr>
        <w:ind w:left="5664" w:firstLine="708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  REKTOR</w:t>
      </w:r>
    </w:p>
    <w:p w:rsidR="003A236D" w:rsidRDefault="003A236D" w:rsidP="003A236D">
      <w:pPr>
        <w:jc w:val="right"/>
        <w:rPr>
          <w:rFonts w:ascii="Arial" w:hAnsi="Arial" w:cs="Arial"/>
          <w:sz w:val="22"/>
          <w:lang w:val="de-DE"/>
        </w:rPr>
      </w:pPr>
    </w:p>
    <w:p w:rsidR="003A236D" w:rsidRDefault="003A236D" w:rsidP="003A236D">
      <w:pPr>
        <w:jc w:val="right"/>
        <w:rPr>
          <w:rFonts w:ascii="Arial" w:hAnsi="Arial" w:cs="Arial"/>
          <w:sz w:val="22"/>
          <w:lang w:val="de-DE"/>
        </w:rPr>
      </w:pPr>
    </w:p>
    <w:p w:rsidR="003A236D" w:rsidRDefault="003A236D" w:rsidP="003A236D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 xml:space="preserve">Prof. UEK  </w:t>
      </w:r>
      <w:proofErr w:type="spellStart"/>
      <w:r>
        <w:rPr>
          <w:rFonts w:ascii="Arial" w:hAnsi="Arial" w:cs="Arial"/>
          <w:sz w:val="22"/>
          <w:lang w:val="de-DE"/>
        </w:rPr>
        <w:t>dr</w:t>
      </w:r>
      <w:proofErr w:type="spellEnd"/>
      <w:r>
        <w:rPr>
          <w:rFonts w:ascii="Arial" w:hAnsi="Arial" w:cs="Arial"/>
          <w:sz w:val="22"/>
          <w:lang w:val="de-DE"/>
        </w:rPr>
        <w:t xml:space="preserve"> hab. </w:t>
      </w:r>
      <w:proofErr w:type="spellStart"/>
      <w:r>
        <w:rPr>
          <w:rFonts w:ascii="Arial" w:hAnsi="Arial" w:cs="Arial"/>
          <w:sz w:val="22"/>
          <w:lang w:val="de-DE"/>
        </w:rPr>
        <w:t>inż</w:t>
      </w:r>
      <w:proofErr w:type="spellEnd"/>
      <w:r>
        <w:rPr>
          <w:rFonts w:ascii="Arial" w:hAnsi="Arial" w:cs="Arial"/>
          <w:sz w:val="22"/>
          <w:lang w:val="de-DE"/>
        </w:rPr>
        <w:t>. Andrzej Chochół</w:t>
      </w:r>
    </w:p>
    <w:p w:rsidR="008D2A97" w:rsidRDefault="008D2A97"/>
    <w:sectPr w:rsidR="008D2A97" w:rsidSect="00EA312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Franklin Gothic Medium Cond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1" w15:restartNumberingAfterBreak="0">
    <w:nsid w:val="09D0267F"/>
    <w:multiLevelType w:val="multilevel"/>
    <w:tmpl w:val="4D923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none"/>
      <w:lvlText w:val=""/>
      <w:lvlJc w:val="left"/>
      <w:pPr>
        <w:tabs>
          <w:tab w:val="num" w:pos="0"/>
        </w:tabs>
        <w:ind w:left="1020" w:hanging="34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36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44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52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60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68" w:hanging="708"/>
      </w:pPr>
    </w:lvl>
  </w:abstractNum>
  <w:abstractNum w:abstractNumId="2" w15:restartNumberingAfterBreak="0">
    <w:nsid w:val="2D350F7F"/>
    <w:multiLevelType w:val="hybridMultilevel"/>
    <w:tmpl w:val="6142BC8C"/>
    <w:lvl w:ilvl="0" w:tplc="2AFC54C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pacing w:val="0"/>
        <w:kern w:val="0"/>
        <w:position w:val="0"/>
        <w:sz w:val="22"/>
      </w:rPr>
    </w:lvl>
    <w:lvl w:ilvl="1" w:tplc="38440F10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261482"/>
    <w:multiLevelType w:val="hybridMultilevel"/>
    <w:tmpl w:val="CC16E4B2"/>
    <w:lvl w:ilvl="0" w:tplc="E412033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sz w:val="20"/>
      </w:rPr>
    </w:lvl>
    <w:lvl w:ilvl="1" w:tplc="67EADDD4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5" w15:restartNumberingAfterBreak="0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7" w15:restartNumberingAfterBreak="0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8" w15:restartNumberingAfterBreak="0">
    <w:nsid w:val="588F3DAA"/>
    <w:multiLevelType w:val="hybridMultilevel"/>
    <w:tmpl w:val="CE7AD444"/>
    <w:lvl w:ilvl="0" w:tplc="F9EA3A5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sz w:val="20"/>
      </w:rPr>
    </w:lvl>
    <w:lvl w:ilvl="1" w:tplc="38440F10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CA6FFC"/>
    <w:multiLevelType w:val="hybridMultilevel"/>
    <w:tmpl w:val="E0B06904"/>
    <w:lvl w:ilvl="0" w:tplc="2AFC54C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pacing w:val="0"/>
        <w:kern w:val="0"/>
        <w:position w:val="0"/>
        <w:sz w:val="22"/>
      </w:rPr>
    </w:lvl>
    <w:lvl w:ilvl="1" w:tplc="67EADDD4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7C1248C"/>
    <w:multiLevelType w:val="hybridMultilevel"/>
    <w:tmpl w:val="8DAC72DE"/>
    <w:lvl w:ilvl="0" w:tplc="2AFC54C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pacing w:val="0"/>
        <w:kern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CA6418"/>
    <w:multiLevelType w:val="hybridMultilevel"/>
    <w:tmpl w:val="64465A66"/>
    <w:lvl w:ilvl="0" w:tplc="9FACF98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sz w:val="22"/>
      </w:rPr>
    </w:lvl>
    <w:lvl w:ilvl="1" w:tplc="690A2568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EA2201"/>
    <w:multiLevelType w:val="hybridMultilevel"/>
    <w:tmpl w:val="728AB6C4"/>
    <w:lvl w:ilvl="0" w:tplc="68CCBE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12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A2"/>
    <w:rsid w:val="00000077"/>
    <w:rsid w:val="0001527A"/>
    <w:rsid w:val="00073EBF"/>
    <w:rsid w:val="00080E12"/>
    <w:rsid w:val="000C24D3"/>
    <w:rsid w:val="000D40C2"/>
    <w:rsid w:val="000D4FE5"/>
    <w:rsid w:val="00123DAC"/>
    <w:rsid w:val="00172465"/>
    <w:rsid w:val="001E7FD6"/>
    <w:rsid w:val="001F044B"/>
    <w:rsid w:val="0022742A"/>
    <w:rsid w:val="00231251"/>
    <w:rsid w:val="002351AE"/>
    <w:rsid w:val="00247CD3"/>
    <w:rsid w:val="00271EAA"/>
    <w:rsid w:val="00275BA4"/>
    <w:rsid w:val="002C6EDD"/>
    <w:rsid w:val="002D6C40"/>
    <w:rsid w:val="0036657E"/>
    <w:rsid w:val="003A236D"/>
    <w:rsid w:val="00417E21"/>
    <w:rsid w:val="004432F8"/>
    <w:rsid w:val="00463791"/>
    <w:rsid w:val="004D69C7"/>
    <w:rsid w:val="004F4CA2"/>
    <w:rsid w:val="005810FD"/>
    <w:rsid w:val="00594E36"/>
    <w:rsid w:val="005A2A1F"/>
    <w:rsid w:val="005A2E70"/>
    <w:rsid w:val="006255CC"/>
    <w:rsid w:val="006753C8"/>
    <w:rsid w:val="00693CEC"/>
    <w:rsid w:val="006A53A8"/>
    <w:rsid w:val="006A626D"/>
    <w:rsid w:val="006D0712"/>
    <w:rsid w:val="007376BB"/>
    <w:rsid w:val="00740AA2"/>
    <w:rsid w:val="00785B96"/>
    <w:rsid w:val="007C6FD3"/>
    <w:rsid w:val="007E7158"/>
    <w:rsid w:val="00815677"/>
    <w:rsid w:val="00841E13"/>
    <w:rsid w:val="00846007"/>
    <w:rsid w:val="008A1422"/>
    <w:rsid w:val="008B76C7"/>
    <w:rsid w:val="008D2A97"/>
    <w:rsid w:val="009212B9"/>
    <w:rsid w:val="009449BD"/>
    <w:rsid w:val="00966764"/>
    <w:rsid w:val="009C0BCE"/>
    <w:rsid w:val="009C7D59"/>
    <w:rsid w:val="00B454D3"/>
    <w:rsid w:val="00B8286D"/>
    <w:rsid w:val="00BB79D2"/>
    <w:rsid w:val="00C400DB"/>
    <w:rsid w:val="00C55A9E"/>
    <w:rsid w:val="00C855E9"/>
    <w:rsid w:val="00C94EE2"/>
    <w:rsid w:val="00CB0536"/>
    <w:rsid w:val="00CE2282"/>
    <w:rsid w:val="00CE3BB0"/>
    <w:rsid w:val="00CF2287"/>
    <w:rsid w:val="00DA7B17"/>
    <w:rsid w:val="00DD6735"/>
    <w:rsid w:val="00DE0B5B"/>
    <w:rsid w:val="00EA312F"/>
    <w:rsid w:val="00EB0B68"/>
    <w:rsid w:val="00ED5914"/>
    <w:rsid w:val="00F12E08"/>
    <w:rsid w:val="00F376AA"/>
    <w:rsid w:val="00F53798"/>
    <w:rsid w:val="00F71AE0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6690A"/>
  <w15:docId w15:val="{4980CEE2-7922-4EEF-96C4-4D80AA99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paragraph" w:styleId="NormalnyWeb">
    <w:name w:val="Normal (Web)"/>
    <w:basedOn w:val="Normalny"/>
    <w:semiHidden/>
    <w:unhideWhenUsed/>
    <w:rsid w:val="003A236D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3A236D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A23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A236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23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A236D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236D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AE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AE0"/>
    <w:rPr>
      <w:rFonts w:ascii="Lucida Grande CE" w:eastAsia="Times New Roman" w:hAnsi="Lucida Grande CE" w:cs="Lucida Grande CE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Janewicz</dc:creator>
  <cp:lastModifiedBy>Joanna Adamczyk</cp:lastModifiedBy>
  <cp:revision>2</cp:revision>
  <cp:lastPrinted>2018-01-12T13:11:00Z</cp:lastPrinted>
  <dcterms:created xsi:type="dcterms:W3CDTF">2018-02-07T10:55:00Z</dcterms:created>
  <dcterms:modified xsi:type="dcterms:W3CDTF">2018-02-07T10:55:00Z</dcterms:modified>
</cp:coreProperties>
</file>