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4C" w:rsidRPr="00A73DAA" w:rsidRDefault="001F2310" w:rsidP="00272A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Międzynarodowe stosunki g</w:t>
      </w:r>
      <w:r w:rsidR="00272A4C" w:rsidRPr="00A73DAA">
        <w:rPr>
          <w:rFonts w:ascii="Arial" w:hAnsi="Arial" w:cs="Arial"/>
          <w:b/>
          <w:sz w:val="24"/>
          <w:szCs w:val="24"/>
          <w:u w:val="single"/>
        </w:rPr>
        <w:t>ospodarcze</w:t>
      </w:r>
    </w:p>
    <w:p w:rsidR="00272A4C" w:rsidRPr="00A73DAA" w:rsidRDefault="00272A4C" w:rsidP="00272A4C">
      <w:pPr>
        <w:spacing w:after="0" w:line="240" w:lineRule="auto"/>
        <w:jc w:val="center"/>
        <w:rPr>
          <w:rFonts w:ascii="Arial" w:hAnsi="Arial" w:cs="Arial"/>
        </w:rPr>
      </w:pPr>
      <w:r w:rsidRPr="00A73DAA">
        <w:rPr>
          <w:rFonts w:ascii="Arial" w:hAnsi="Arial" w:cs="Arial"/>
        </w:rPr>
        <w:t>Zakres zagadnień egzaminacyjnych</w:t>
      </w:r>
    </w:p>
    <w:p w:rsidR="00272A4C" w:rsidRPr="00A73DAA" w:rsidRDefault="00272A4C" w:rsidP="00272A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3DAA">
        <w:rPr>
          <w:rFonts w:ascii="Arial" w:hAnsi="Arial" w:cs="Arial"/>
        </w:rPr>
        <w:t>la kandydatów na studia stacjonarne drugiego stopnia</w:t>
      </w:r>
      <w:r w:rsidR="007625DA">
        <w:rPr>
          <w:rFonts w:ascii="Arial" w:hAnsi="Arial" w:cs="Arial"/>
        </w:rPr>
        <w:t xml:space="preserve"> </w:t>
      </w:r>
      <w:bookmarkStart w:id="0" w:name="_GoBack"/>
      <w:bookmarkEnd w:id="0"/>
    </w:p>
    <w:p w:rsidR="00272A4C" w:rsidRDefault="00272A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1CA" w:rsidRPr="00272A4C" w:rsidRDefault="001B71CA">
      <w:pPr>
        <w:rPr>
          <w:rFonts w:ascii="Arial" w:hAnsi="Arial" w:cs="Arial"/>
        </w:rPr>
      </w:pP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Teorie wymiany międzynarodowej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Wzrost gospodarczy a handel międzynarodowy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Polityka handlowa i jej narzędzia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System handlu międzynarodowego</w:t>
      </w:r>
      <w:r w:rsidR="001B50D1" w:rsidRPr="00272A4C">
        <w:rPr>
          <w:rFonts w:ascii="Arial" w:hAnsi="Arial" w:cs="Arial"/>
        </w:rPr>
        <w:t xml:space="preserve"> (GATT/WTO)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Międzynarodowe przepływy czynników produkcji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Bilans płatniczy i problem jego równowagi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Kurs walutowy i rynek walutowy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Międzynarodowe systemy walutowe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Międzynarodowe kryzysy finansowe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Polityka ekonomiczna a równowaga zewnętrzna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Gospodarka światowa wobec kryzysu globalnego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Teoria i praktyka międzynarodowej integracji gospodarczej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Globalizacja i regionalizacja we współczesnej gospodarce światowej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Unia Europejska w obliczu wyzwań globalizacyjnych</w:t>
      </w:r>
    </w:p>
    <w:p w:rsidR="001B71CA" w:rsidRPr="00272A4C" w:rsidRDefault="001B71CA">
      <w:pPr>
        <w:pStyle w:val="Akapitzlist"/>
        <w:ind w:left="360"/>
        <w:rPr>
          <w:rFonts w:ascii="Arial" w:hAnsi="Arial" w:cs="Arial"/>
        </w:rPr>
      </w:pPr>
    </w:p>
    <w:p w:rsidR="001B71CA" w:rsidRPr="00272A4C" w:rsidRDefault="001B71CA">
      <w:pPr>
        <w:spacing w:after="0" w:line="360" w:lineRule="auto"/>
        <w:jc w:val="center"/>
        <w:rPr>
          <w:rFonts w:ascii="Arial" w:hAnsi="Arial" w:cs="Arial"/>
          <w:b/>
        </w:rPr>
      </w:pPr>
      <w:r w:rsidRPr="00272A4C">
        <w:rPr>
          <w:rFonts w:ascii="Arial" w:hAnsi="Arial" w:cs="Arial"/>
          <w:b/>
        </w:rPr>
        <w:t>LITERATURA</w:t>
      </w:r>
    </w:p>
    <w:p w:rsidR="001B71CA" w:rsidRPr="00272A4C" w:rsidRDefault="001B71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72A4C">
        <w:rPr>
          <w:rFonts w:ascii="Arial" w:hAnsi="Arial" w:cs="Arial"/>
          <w:b/>
        </w:rPr>
        <w:t>Podstawowa:</w:t>
      </w:r>
    </w:p>
    <w:p w:rsidR="00D376AB" w:rsidRPr="002811BA" w:rsidRDefault="00D376AB" w:rsidP="007625DA">
      <w:pPr>
        <w:pStyle w:val="Akapitzlist"/>
        <w:numPr>
          <w:ilvl w:val="0"/>
          <w:numId w:val="3"/>
        </w:numPr>
        <w:ind w:left="1134" w:hanging="425"/>
        <w:rPr>
          <w:rFonts w:ascii="Arial" w:hAnsi="Arial" w:cs="Arial"/>
        </w:rPr>
      </w:pPr>
      <w:r w:rsidRPr="00D376AB">
        <w:rPr>
          <w:rFonts w:ascii="Arial" w:hAnsi="Arial" w:cs="Arial"/>
        </w:rPr>
        <w:t>Budnikowski</w:t>
      </w:r>
      <w:r>
        <w:rPr>
          <w:rFonts w:ascii="Arial" w:hAnsi="Arial" w:cs="Arial"/>
        </w:rPr>
        <w:t xml:space="preserve"> A.</w:t>
      </w:r>
      <w:r w:rsidRPr="00D376AB">
        <w:rPr>
          <w:rFonts w:ascii="Arial" w:hAnsi="Arial" w:cs="Arial"/>
        </w:rPr>
        <w:t xml:space="preserve">, </w:t>
      </w:r>
      <w:r w:rsidRPr="00D376AB">
        <w:rPr>
          <w:rFonts w:ascii="Arial" w:hAnsi="Arial" w:cs="Arial"/>
          <w:i/>
        </w:rPr>
        <w:t>Ekonomia międzynarodowa</w:t>
      </w:r>
      <w:r w:rsidRPr="00D376AB">
        <w:rPr>
          <w:rFonts w:ascii="Arial" w:hAnsi="Arial" w:cs="Arial"/>
        </w:rPr>
        <w:t>, PWE, Warszawa 2016</w:t>
      </w:r>
      <w:r w:rsidR="0030030D">
        <w:rPr>
          <w:rFonts w:ascii="Arial" w:hAnsi="Arial" w:cs="Arial"/>
        </w:rPr>
        <w:t>.</w:t>
      </w:r>
    </w:p>
    <w:p w:rsidR="007625DA" w:rsidRDefault="007625DA" w:rsidP="007625DA">
      <w:pPr>
        <w:pStyle w:val="Akapitzlist"/>
        <w:numPr>
          <w:ilvl w:val="0"/>
          <w:numId w:val="3"/>
        </w:numPr>
        <w:ind w:left="1134" w:hanging="425"/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Świerkocki J., </w:t>
      </w:r>
      <w:r w:rsidRPr="00D376AB">
        <w:rPr>
          <w:rFonts w:ascii="Arial" w:hAnsi="Arial" w:cs="Arial"/>
          <w:i/>
        </w:rPr>
        <w:t>Zarys ekonomii międzynarodowej</w:t>
      </w:r>
      <w:r w:rsidRPr="00272A4C">
        <w:rPr>
          <w:rFonts w:ascii="Arial" w:hAnsi="Arial" w:cs="Arial"/>
        </w:rPr>
        <w:t>, PW</w:t>
      </w:r>
      <w:r w:rsidR="00B037B9">
        <w:rPr>
          <w:rFonts w:ascii="Arial" w:hAnsi="Arial" w:cs="Arial"/>
        </w:rPr>
        <w:t>E</w:t>
      </w:r>
      <w:r w:rsidRPr="00272A4C">
        <w:rPr>
          <w:rFonts w:ascii="Arial" w:hAnsi="Arial" w:cs="Arial"/>
        </w:rPr>
        <w:t>, Warszawa 2011.</w:t>
      </w:r>
    </w:p>
    <w:p w:rsidR="007625DA" w:rsidRPr="007625DA" w:rsidRDefault="007625DA" w:rsidP="007625DA">
      <w:pPr>
        <w:pStyle w:val="Akapitzlist"/>
        <w:ind w:left="1134"/>
        <w:rPr>
          <w:rFonts w:ascii="Arial" w:hAnsi="Arial" w:cs="Arial"/>
        </w:rPr>
      </w:pPr>
    </w:p>
    <w:p w:rsidR="001B71CA" w:rsidRPr="00272A4C" w:rsidRDefault="001B71CA">
      <w:pPr>
        <w:pStyle w:val="Akapitzlist"/>
        <w:ind w:left="709"/>
        <w:rPr>
          <w:rFonts w:ascii="Arial" w:hAnsi="Arial" w:cs="Arial"/>
          <w:i/>
        </w:rPr>
      </w:pPr>
    </w:p>
    <w:p w:rsidR="001B71CA" w:rsidRPr="00272A4C" w:rsidRDefault="001B71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72A4C">
        <w:rPr>
          <w:rFonts w:ascii="Arial" w:hAnsi="Arial" w:cs="Arial"/>
          <w:b/>
        </w:rPr>
        <w:t>Uzupełniająca:</w:t>
      </w:r>
    </w:p>
    <w:p w:rsidR="001B71CA" w:rsidRPr="00272A4C" w:rsidRDefault="001B71CA">
      <w:pPr>
        <w:pStyle w:val="Akapitzlist"/>
        <w:ind w:left="1134"/>
        <w:rPr>
          <w:rFonts w:ascii="Arial" w:hAnsi="Arial" w:cs="Arial"/>
        </w:rPr>
      </w:pPr>
    </w:p>
    <w:p w:rsidR="001B50D1" w:rsidRPr="001F2310" w:rsidRDefault="001B50D1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  <w:i/>
        </w:rPr>
      </w:pPr>
      <w:r w:rsidRPr="00272A4C">
        <w:rPr>
          <w:rFonts w:ascii="Arial" w:hAnsi="Arial" w:cs="Arial"/>
        </w:rPr>
        <w:t xml:space="preserve">Molendowski E. (red.), </w:t>
      </w:r>
      <w:r w:rsidRPr="00272A4C">
        <w:rPr>
          <w:rFonts w:ascii="Arial" w:hAnsi="Arial" w:cs="Arial"/>
          <w:i/>
        </w:rPr>
        <w:t xml:space="preserve">Integracja regionalna wobec wyzwań współczesnej gospodarki światowej, </w:t>
      </w:r>
      <w:r w:rsidR="001F2310">
        <w:rPr>
          <w:rFonts w:ascii="Arial" w:hAnsi="Arial" w:cs="Arial"/>
        </w:rPr>
        <w:t>Difin, Warszawa 2012.</w:t>
      </w:r>
    </w:p>
    <w:p w:rsidR="001F2310" w:rsidRPr="00272A4C" w:rsidRDefault="001F2310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Oziewicz E. Michałowski T. (red.), </w:t>
      </w:r>
      <w:r w:rsidRPr="001F2310">
        <w:rPr>
          <w:rFonts w:ascii="Arial" w:hAnsi="Arial" w:cs="Arial"/>
          <w:i/>
        </w:rPr>
        <w:t>Międzynarodowe stosunki gospodarcze</w:t>
      </w:r>
      <w:r>
        <w:rPr>
          <w:rFonts w:ascii="Arial" w:hAnsi="Arial" w:cs="Arial"/>
        </w:rPr>
        <w:t xml:space="preserve">, PWE. Warszawa 2013. </w:t>
      </w:r>
    </w:p>
    <w:sectPr w:rsidR="001F2310" w:rsidRPr="00272A4C" w:rsidSect="0059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6" w:rsidRDefault="00CF7026">
      <w:r>
        <w:separator/>
      </w:r>
    </w:p>
  </w:endnote>
  <w:endnote w:type="continuationSeparator" w:id="0">
    <w:p w:rsidR="00CF7026" w:rsidRDefault="00CF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6" w:rsidRDefault="00CF7026">
      <w:r>
        <w:separator/>
      </w:r>
    </w:p>
  </w:footnote>
  <w:footnote w:type="continuationSeparator" w:id="0">
    <w:p w:rsidR="00CF7026" w:rsidRDefault="00CF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623"/>
    <w:multiLevelType w:val="hybridMultilevel"/>
    <w:tmpl w:val="4C54B570"/>
    <w:lvl w:ilvl="0" w:tplc="E2AED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F36EAEA" w:tentative="1">
      <w:start w:val="1"/>
      <w:numFmt w:val="lowerLetter"/>
      <w:lvlText w:val="%2."/>
      <w:lvlJc w:val="left"/>
      <w:pPr>
        <w:ind w:left="1800" w:hanging="360"/>
      </w:pPr>
    </w:lvl>
    <w:lvl w:ilvl="2" w:tplc="B660396E" w:tentative="1">
      <w:start w:val="1"/>
      <w:numFmt w:val="lowerRoman"/>
      <w:lvlText w:val="%3."/>
      <w:lvlJc w:val="right"/>
      <w:pPr>
        <w:ind w:left="2520" w:hanging="180"/>
      </w:pPr>
    </w:lvl>
    <w:lvl w:ilvl="3" w:tplc="8FF8C804" w:tentative="1">
      <w:start w:val="1"/>
      <w:numFmt w:val="decimal"/>
      <w:lvlText w:val="%4."/>
      <w:lvlJc w:val="left"/>
      <w:pPr>
        <w:ind w:left="3240" w:hanging="360"/>
      </w:pPr>
    </w:lvl>
    <w:lvl w:ilvl="4" w:tplc="B4CCACDE" w:tentative="1">
      <w:start w:val="1"/>
      <w:numFmt w:val="lowerLetter"/>
      <w:lvlText w:val="%5."/>
      <w:lvlJc w:val="left"/>
      <w:pPr>
        <w:ind w:left="3960" w:hanging="360"/>
      </w:pPr>
    </w:lvl>
    <w:lvl w:ilvl="5" w:tplc="6B122BC6" w:tentative="1">
      <w:start w:val="1"/>
      <w:numFmt w:val="lowerRoman"/>
      <w:lvlText w:val="%6."/>
      <w:lvlJc w:val="right"/>
      <w:pPr>
        <w:ind w:left="4680" w:hanging="180"/>
      </w:pPr>
    </w:lvl>
    <w:lvl w:ilvl="6" w:tplc="B234051C" w:tentative="1">
      <w:start w:val="1"/>
      <w:numFmt w:val="decimal"/>
      <w:lvlText w:val="%7."/>
      <w:lvlJc w:val="left"/>
      <w:pPr>
        <w:ind w:left="5400" w:hanging="360"/>
      </w:pPr>
    </w:lvl>
    <w:lvl w:ilvl="7" w:tplc="632AB6D6" w:tentative="1">
      <w:start w:val="1"/>
      <w:numFmt w:val="lowerLetter"/>
      <w:lvlText w:val="%8."/>
      <w:lvlJc w:val="left"/>
      <w:pPr>
        <w:ind w:left="6120" w:hanging="360"/>
      </w:pPr>
    </w:lvl>
    <w:lvl w:ilvl="8" w:tplc="DC66DE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8556E"/>
    <w:multiLevelType w:val="hybridMultilevel"/>
    <w:tmpl w:val="3BBADFBC"/>
    <w:lvl w:ilvl="0" w:tplc="3CE0B4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2C4F5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D2C3E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B66A3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D567E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9A26D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7223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B8A58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C4C00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14595B"/>
    <w:multiLevelType w:val="hybridMultilevel"/>
    <w:tmpl w:val="99B8BFD4"/>
    <w:lvl w:ilvl="0" w:tplc="7D941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986A72E" w:tentative="1">
      <w:start w:val="1"/>
      <w:numFmt w:val="lowerLetter"/>
      <w:lvlText w:val="%2."/>
      <w:lvlJc w:val="left"/>
      <w:pPr>
        <w:ind w:left="1800" w:hanging="360"/>
      </w:pPr>
    </w:lvl>
    <w:lvl w:ilvl="2" w:tplc="4064ABEA" w:tentative="1">
      <w:start w:val="1"/>
      <w:numFmt w:val="lowerRoman"/>
      <w:lvlText w:val="%3."/>
      <w:lvlJc w:val="right"/>
      <w:pPr>
        <w:ind w:left="2520" w:hanging="180"/>
      </w:pPr>
    </w:lvl>
    <w:lvl w:ilvl="3" w:tplc="CBFE7468" w:tentative="1">
      <w:start w:val="1"/>
      <w:numFmt w:val="decimal"/>
      <w:lvlText w:val="%4."/>
      <w:lvlJc w:val="left"/>
      <w:pPr>
        <w:ind w:left="3240" w:hanging="360"/>
      </w:pPr>
    </w:lvl>
    <w:lvl w:ilvl="4" w:tplc="3F4CB4C8" w:tentative="1">
      <w:start w:val="1"/>
      <w:numFmt w:val="lowerLetter"/>
      <w:lvlText w:val="%5."/>
      <w:lvlJc w:val="left"/>
      <w:pPr>
        <w:ind w:left="3960" w:hanging="360"/>
      </w:pPr>
    </w:lvl>
    <w:lvl w:ilvl="5" w:tplc="DE40BBF0" w:tentative="1">
      <w:start w:val="1"/>
      <w:numFmt w:val="lowerRoman"/>
      <w:lvlText w:val="%6."/>
      <w:lvlJc w:val="right"/>
      <w:pPr>
        <w:ind w:left="4680" w:hanging="180"/>
      </w:pPr>
    </w:lvl>
    <w:lvl w:ilvl="6" w:tplc="5A980E60" w:tentative="1">
      <w:start w:val="1"/>
      <w:numFmt w:val="decimal"/>
      <w:lvlText w:val="%7."/>
      <w:lvlJc w:val="left"/>
      <w:pPr>
        <w:ind w:left="5400" w:hanging="360"/>
      </w:pPr>
    </w:lvl>
    <w:lvl w:ilvl="7" w:tplc="CE9240EC" w:tentative="1">
      <w:start w:val="1"/>
      <w:numFmt w:val="lowerLetter"/>
      <w:lvlText w:val="%8."/>
      <w:lvlJc w:val="left"/>
      <w:pPr>
        <w:ind w:left="6120" w:hanging="360"/>
      </w:pPr>
    </w:lvl>
    <w:lvl w:ilvl="8" w:tplc="EB141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20BC4"/>
    <w:multiLevelType w:val="hybridMultilevel"/>
    <w:tmpl w:val="38D0E5FC"/>
    <w:lvl w:ilvl="0" w:tplc="D7B23E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C8E97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5479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2ECB4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16402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14875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63A0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524A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CEFC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BC30DD"/>
    <w:multiLevelType w:val="hybridMultilevel"/>
    <w:tmpl w:val="3D8481F4"/>
    <w:lvl w:ilvl="0" w:tplc="F9D61AD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7B87386" w:tentative="1">
      <w:start w:val="1"/>
      <w:numFmt w:val="lowerLetter"/>
      <w:lvlText w:val="%2."/>
      <w:lvlJc w:val="left"/>
      <w:pPr>
        <w:ind w:left="1800" w:hanging="360"/>
      </w:pPr>
    </w:lvl>
    <w:lvl w:ilvl="2" w:tplc="46082A94" w:tentative="1">
      <w:start w:val="1"/>
      <w:numFmt w:val="lowerRoman"/>
      <w:lvlText w:val="%3."/>
      <w:lvlJc w:val="right"/>
      <w:pPr>
        <w:ind w:left="2520" w:hanging="180"/>
      </w:pPr>
    </w:lvl>
    <w:lvl w:ilvl="3" w:tplc="CE3A3888" w:tentative="1">
      <w:start w:val="1"/>
      <w:numFmt w:val="decimal"/>
      <w:lvlText w:val="%4."/>
      <w:lvlJc w:val="left"/>
      <w:pPr>
        <w:ind w:left="3240" w:hanging="360"/>
      </w:pPr>
    </w:lvl>
    <w:lvl w:ilvl="4" w:tplc="0A0EFE94" w:tentative="1">
      <w:start w:val="1"/>
      <w:numFmt w:val="lowerLetter"/>
      <w:lvlText w:val="%5."/>
      <w:lvlJc w:val="left"/>
      <w:pPr>
        <w:ind w:left="3960" w:hanging="360"/>
      </w:pPr>
    </w:lvl>
    <w:lvl w:ilvl="5" w:tplc="0084326C" w:tentative="1">
      <w:start w:val="1"/>
      <w:numFmt w:val="lowerRoman"/>
      <w:lvlText w:val="%6."/>
      <w:lvlJc w:val="right"/>
      <w:pPr>
        <w:ind w:left="4680" w:hanging="180"/>
      </w:pPr>
    </w:lvl>
    <w:lvl w:ilvl="6" w:tplc="D5FCDB4A" w:tentative="1">
      <w:start w:val="1"/>
      <w:numFmt w:val="decimal"/>
      <w:lvlText w:val="%7."/>
      <w:lvlJc w:val="left"/>
      <w:pPr>
        <w:ind w:left="5400" w:hanging="360"/>
      </w:pPr>
    </w:lvl>
    <w:lvl w:ilvl="7" w:tplc="39EC5F3E" w:tentative="1">
      <w:start w:val="1"/>
      <w:numFmt w:val="lowerLetter"/>
      <w:lvlText w:val="%8."/>
      <w:lvlJc w:val="left"/>
      <w:pPr>
        <w:ind w:left="6120" w:hanging="360"/>
      </w:pPr>
    </w:lvl>
    <w:lvl w:ilvl="8" w:tplc="4FAE2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B6DEB"/>
    <w:multiLevelType w:val="hybridMultilevel"/>
    <w:tmpl w:val="EAF2DB4E"/>
    <w:lvl w:ilvl="0" w:tplc="81808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EABA4" w:tentative="1">
      <w:start w:val="1"/>
      <w:numFmt w:val="lowerLetter"/>
      <w:lvlText w:val="%2."/>
      <w:lvlJc w:val="left"/>
      <w:pPr>
        <w:ind w:left="1440" w:hanging="360"/>
      </w:pPr>
    </w:lvl>
    <w:lvl w:ilvl="2" w:tplc="4F586814" w:tentative="1">
      <w:start w:val="1"/>
      <w:numFmt w:val="lowerRoman"/>
      <w:lvlText w:val="%3."/>
      <w:lvlJc w:val="right"/>
      <w:pPr>
        <w:ind w:left="2160" w:hanging="180"/>
      </w:pPr>
    </w:lvl>
    <w:lvl w:ilvl="3" w:tplc="42E0EC52" w:tentative="1">
      <w:start w:val="1"/>
      <w:numFmt w:val="decimal"/>
      <w:lvlText w:val="%4."/>
      <w:lvlJc w:val="left"/>
      <w:pPr>
        <w:ind w:left="2880" w:hanging="360"/>
      </w:pPr>
    </w:lvl>
    <w:lvl w:ilvl="4" w:tplc="B6263FC4" w:tentative="1">
      <w:start w:val="1"/>
      <w:numFmt w:val="lowerLetter"/>
      <w:lvlText w:val="%5."/>
      <w:lvlJc w:val="left"/>
      <w:pPr>
        <w:ind w:left="3600" w:hanging="360"/>
      </w:pPr>
    </w:lvl>
    <w:lvl w:ilvl="5" w:tplc="CB9470FA" w:tentative="1">
      <w:start w:val="1"/>
      <w:numFmt w:val="lowerRoman"/>
      <w:lvlText w:val="%6."/>
      <w:lvlJc w:val="right"/>
      <w:pPr>
        <w:ind w:left="4320" w:hanging="180"/>
      </w:pPr>
    </w:lvl>
    <w:lvl w:ilvl="6" w:tplc="B10C99D0" w:tentative="1">
      <w:start w:val="1"/>
      <w:numFmt w:val="decimal"/>
      <w:lvlText w:val="%7."/>
      <w:lvlJc w:val="left"/>
      <w:pPr>
        <w:ind w:left="5040" w:hanging="360"/>
      </w:pPr>
    </w:lvl>
    <w:lvl w:ilvl="7" w:tplc="33DCD6AE" w:tentative="1">
      <w:start w:val="1"/>
      <w:numFmt w:val="lowerLetter"/>
      <w:lvlText w:val="%8."/>
      <w:lvlJc w:val="left"/>
      <w:pPr>
        <w:ind w:left="5760" w:hanging="360"/>
      </w:pPr>
    </w:lvl>
    <w:lvl w:ilvl="8" w:tplc="67EC53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6D"/>
    <w:rsid w:val="00031EE2"/>
    <w:rsid w:val="001B50D1"/>
    <w:rsid w:val="001B71CA"/>
    <w:rsid w:val="001F2310"/>
    <w:rsid w:val="00272A4C"/>
    <w:rsid w:val="002811BA"/>
    <w:rsid w:val="00295012"/>
    <w:rsid w:val="002C27C6"/>
    <w:rsid w:val="0030030D"/>
    <w:rsid w:val="004D5D8F"/>
    <w:rsid w:val="00501A05"/>
    <w:rsid w:val="00590C25"/>
    <w:rsid w:val="005C5F9A"/>
    <w:rsid w:val="00635A82"/>
    <w:rsid w:val="00730FE3"/>
    <w:rsid w:val="00734528"/>
    <w:rsid w:val="00752C34"/>
    <w:rsid w:val="007625DA"/>
    <w:rsid w:val="009B7CDC"/>
    <w:rsid w:val="009F054E"/>
    <w:rsid w:val="00A3706D"/>
    <w:rsid w:val="00A830EF"/>
    <w:rsid w:val="00B037B9"/>
    <w:rsid w:val="00CC7DB7"/>
    <w:rsid w:val="00CF7026"/>
    <w:rsid w:val="00D16DBE"/>
    <w:rsid w:val="00D376AB"/>
    <w:rsid w:val="00DB4D48"/>
    <w:rsid w:val="00DE7D86"/>
    <w:rsid w:val="00E87770"/>
    <w:rsid w:val="00F0498B"/>
    <w:rsid w:val="00F25521"/>
    <w:rsid w:val="00F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01C7"/>
    <w:pPr>
      <w:ind w:left="720"/>
      <w:contextualSpacing/>
    </w:pPr>
  </w:style>
  <w:style w:type="paragraph" w:styleId="Tekstprzypisukocowego">
    <w:name w:val="endnote text"/>
    <w:basedOn w:val="Normalny"/>
    <w:semiHidden/>
    <w:rsid w:val="00FA01C7"/>
    <w:rPr>
      <w:sz w:val="20"/>
      <w:szCs w:val="20"/>
    </w:rPr>
  </w:style>
  <w:style w:type="character" w:styleId="Odwoanieprzypisukocowego">
    <w:name w:val="endnote reference"/>
    <w:semiHidden/>
    <w:rsid w:val="00FA01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E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0E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E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0E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ZAGADNIENIA EGZAMINACYJNE</vt:lpstr>
      <vt:lpstr>ZAGADNIENIA EGZAMINACYJNE</vt:lpstr>
    </vt:vector>
  </TitlesOfParts>
  <Company>Akademia Ekonomiczna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EGZAMINACYJNE</dc:title>
  <dc:creator>Lidia Mesjasz</dc:creator>
  <cp:lastModifiedBy>Martyna Bulira</cp:lastModifiedBy>
  <cp:revision>2</cp:revision>
  <cp:lastPrinted>2017-04-11T05:38:00Z</cp:lastPrinted>
  <dcterms:created xsi:type="dcterms:W3CDTF">2017-05-08T07:52:00Z</dcterms:created>
  <dcterms:modified xsi:type="dcterms:W3CDTF">2017-05-08T07:52:00Z</dcterms:modified>
</cp:coreProperties>
</file>