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76" w:rsidRPr="00C21DE7" w:rsidRDefault="00BA6A31" w:rsidP="004827A9">
      <w:pPr>
        <w:spacing w:after="240" w:line="360" w:lineRule="auto"/>
        <w:jc w:val="center"/>
        <w:rPr>
          <w:b/>
        </w:rPr>
      </w:pPr>
      <w:r w:rsidRPr="00FF762F">
        <w:rPr>
          <w:b/>
        </w:rPr>
        <w:t>Szkolenie obronne</w:t>
      </w:r>
      <w:r w:rsidR="004827A9">
        <w:rPr>
          <w:b/>
        </w:rPr>
        <w:t xml:space="preserve"> dla pracowników UEK:</w:t>
      </w:r>
    </w:p>
    <w:p w:rsidR="00656037" w:rsidRDefault="004827A9" w:rsidP="004827A9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</w:pPr>
      <w:r>
        <w:t>Z</w:t>
      </w:r>
      <w:r w:rsidR="00243F76">
        <w:t xml:space="preserve"> podziałem na naucz</w:t>
      </w:r>
      <w:r>
        <w:t xml:space="preserve">ycieli akademickich i </w:t>
      </w:r>
      <w:r w:rsidR="00243F76">
        <w:t>pracowników</w:t>
      </w:r>
      <w:r w:rsidR="00643AB3">
        <w:t xml:space="preserve"> niebędących nauczycielami akademickimi</w:t>
      </w:r>
      <w:r>
        <w:t xml:space="preserve"> -</w:t>
      </w:r>
      <w:r w:rsidR="00243F76">
        <w:t xml:space="preserve"> realizowane </w:t>
      </w:r>
      <w:r w:rsidR="00C21DE7">
        <w:t xml:space="preserve">jest </w:t>
      </w:r>
      <w:r>
        <w:t>corocznie w miesiącu maju;</w:t>
      </w:r>
      <w:r w:rsidR="00243F76">
        <w:t xml:space="preserve"> </w:t>
      </w:r>
      <w:r w:rsidR="00643AB3">
        <w:t>w wymiarze dwóch godz. lekcyjnych</w:t>
      </w:r>
      <w:r>
        <w:t xml:space="preserve">, </w:t>
      </w:r>
      <w:r w:rsidR="00577A98">
        <w:t xml:space="preserve">w czterech terminach (termin uczestnictwa do wyboru pracownika) </w:t>
      </w:r>
      <w:r>
        <w:t xml:space="preserve">określonych przez JM </w:t>
      </w:r>
      <w:r w:rsidR="00C21DE7">
        <w:t>Rektora; m</w:t>
      </w:r>
      <w:r w:rsidR="00243F76">
        <w:t>iejsce szkolenia</w:t>
      </w:r>
      <w:r w:rsidR="00656037">
        <w:t xml:space="preserve"> - Stara Aula. Zaproszenia, </w:t>
      </w:r>
      <w:r w:rsidR="00643AB3">
        <w:t>w </w:t>
      </w:r>
      <w:r w:rsidR="00C21DE7">
        <w:t>których ujęt</w:t>
      </w:r>
      <w:r w:rsidR="00656037">
        <w:t xml:space="preserve">e </w:t>
      </w:r>
      <w:r w:rsidR="00C21DE7">
        <w:t xml:space="preserve">są </w:t>
      </w:r>
      <w:r w:rsidR="00656037">
        <w:t>szczegółowe</w:t>
      </w:r>
      <w:r w:rsidR="00243F76">
        <w:t xml:space="preserve"> informacj</w:t>
      </w:r>
      <w:r w:rsidR="00656037">
        <w:t>e</w:t>
      </w:r>
      <w:r w:rsidR="00243F76">
        <w:t xml:space="preserve"> </w:t>
      </w:r>
      <w:r w:rsidR="00643AB3">
        <w:t xml:space="preserve">o </w:t>
      </w:r>
      <w:r w:rsidR="00656037">
        <w:t xml:space="preserve">szkoleniu, </w:t>
      </w:r>
      <w:r w:rsidR="00243F76">
        <w:t>przes</w:t>
      </w:r>
      <w:r w:rsidR="009919B2">
        <w:t>yła</w:t>
      </w:r>
      <w:r>
        <w:t xml:space="preserve"> dla pracowników </w:t>
      </w:r>
      <w:r w:rsidR="009919B2">
        <w:t xml:space="preserve">pocztą e-mail </w:t>
      </w:r>
      <w:r w:rsidR="00643AB3">
        <w:t xml:space="preserve">Kancelaria </w:t>
      </w:r>
      <w:r>
        <w:t>Rektora.</w:t>
      </w:r>
    </w:p>
    <w:p w:rsidR="004827A9" w:rsidRDefault="004827A9" w:rsidP="004827A9">
      <w:pPr>
        <w:pStyle w:val="Akapitzlist"/>
        <w:numPr>
          <w:ilvl w:val="0"/>
          <w:numId w:val="2"/>
        </w:numPr>
        <w:spacing w:after="240" w:line="360" w:lineRule="auto"/>
        <w:contextualSpacing w:val="0"/>
        <w:jc w:val="both"/>
      </w:pPr>
      <w:r>
        <w:t>Obowiązkowe dla nowo przyjętych do pracy, otwarte dla pozostałych, chętnych pracowników Uniwersytetu - realizowane jest w każdym pierwszym tygod</w:t>
      </w:r>
      <w:r w:rsidR="00445CA1">
        <w:t>niu miesiąca (wtorek lub środa);</w:t>
      </w:r>
      <w:r>
        <w:t xml:space="preserve"> w godz.: 9.35-11.15. Miejsce szkolenia ustalane jest na bieżąco i podawane do wiadomości zainteresowanych osób przez Specjalistę ds. Obronnych oraz pracowników Sekcji Kadr.</w:t>
      </w:r>
    </w:p>
    <w:p w:rsidR="00090A40" w:rsidRPr="00FB09C2" w:rsidRDefault="00090A40" w:rsidP="00445CA1">
      <w:pPr>
        <w:spacing w:line="360" w:lineRule="auto"/>
        <w:jc w:val="center"/>
        <w:outlineLvl w:val="0"/>
        <w:rPr>
          <w:u w:val="single"/>
        </w:rPr>
      </w:pPr>
      <w:r w:rsidRPr="00FB09C2">
        <w:rPr>
          <w:u w:val="single"/>
        </w:rPr>
        <w:t>Podstawa:</w:t>
      </w:r>
    </w:p>
    <w:p w:rsidR="00090A40" w:rsidRDefault="00090A40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 w:rsidRPr="00235E3D">
        <w:rPr>
          <w:i/>
          <w:lang w:eastAsia="pl-PL"/>
        </w:rPr>
        <w:t xml:space="preserve">Zarządzenie </w:t>
      </w:r>
      <w:r>
        <w:rPr>
          <w:i/>
          <w:lang w:eastAsia="pl-PL"/>
        </w:rPr>
        <w:t xml:space="preserve">Nr 63/2011 </w:t>
      </w:r>
      <w:r w:rsidRPr="00235E3D">
        <w:rPr>
          <w:i/>
          <w:lang w:eastAsia="pl-PL"/>
        </w:rPr>
        <w:t xml:space="preserve">Ministra Nauki i Szkolnictwa Wyższego z dnia </w:t>
      </w:r>
      <w:r>
        <w:rPr>
          <w:i/>
          <w:lang w:eastAsia="pl-PL"/>
        </w:rPr>
        <w:t>18 sierpnia 2011</w:t>
      </w:r>
      <w:r w:rsidRPr="00235E3D">
        <w:rPr>
          <w:i/>
          <w:lang w:eastAsia="pl-PL"/>
        </w:rPr>
        <w:t xml:space="preserve"> r. w sprawie </w:t>
      </w:r>
      <w:r>
        <w:rPr>
          <w:i/>
          <w:lang w:eastAsia="pl-PL"/>
        </w:rPr>
        <w:t>zasad planowania, organizacji i wykonywania zadań w ramach powszechnego obowiązku obrony;</w:t>
      </w:r>
    </w:p>
    <w:p w:rsidR="00090A40" w:rsidRDefault="00090A40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 xml:space="preserve">Zarządzenie Ministra Nauki i Szkolnictwa Wyższego w sprawie głównych kierunków szkolenia obronnego w działach administracji rządowej – nauka </w:t>
      </w:r>
      <w:r w:rsidR="00643AB3">
        <w:rPr>
          <w:i/>
          <w:lang w:eastAsia="pl-PL"/>
        </w:rPr>
        <w:t xml:space="preserve">i </w:t>
      </w:r>
      <w:bookmarkStart w:id="0" w:name="_GoBack"/>
      <w:bookmarkEnd w:id="0"/>
      <w:r w:rsidR="003229E1">
        <w:rPr>
          <w:i/>
          <w:lang w:eastAsia="pl-PL"/>
        </w:rPr>
        <w:t>szkolnictwo wyższe na dany rok</w:t>
      </w:r>
      <w:r>
        <w:rPr>
          <w:i/>
          <w:lang w:eastAsia="pl-PL"/>
        </w:rPr>
        <w:t>;</w:t>
      </w:r>
    </w:p>
    <w:p w:rsidR="003229E1" w:rsidRDefault="003229E1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>Plan działania Gminy Miejskiej Kraków w zakresie obrony cywilnej (ochrony ludności), zarządzania-reagowania kryzysowego i spraw obronnych na dany rok;</w:t>
      </w:r>
    </w:p>
    <w:p w:rsidR="00090A40" w:rsidRDefault="00090A40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>Zarządzenie Nr 988/2016</w:t>
      </w:r>
      <w:r w:rsidRPr="00235E3D">
        <w:rPr>
          <w:i/>
          <w:lang w:eastAsia="pl-PL"/>
        </w:rPr>
        <w:t xml:space="preserve"> Pre</w:t>
      </w:r>
      <w:r>
        <w:rPr>
          <w:i/>
          <w:lang w:eastAsia="pl-PL"/>
        </w:rPr>
        <w:t xml:space="preserve">zydenta Miasta Krakowa z dnia 25.04.2016 r. w </w:t>
      </w:r>
      <w:r w:rsidRPr="00235E3D">
        <w:rPr>
          <w:i/>
          <w:lang w:eastAsia="pl-PL"/>
        </w:rPr>
        <w:t xml:space="preserve">sprawie systemu wykrywania i alarmowania </w:t>
      </w:r>
      <w:r>
        <w:rPr>
          <w:i/>
          <w:lang w:eastAsia="pl-PL"/>
        </w:rPr>
        <w:t xml:space="preserve">oraz systemu wczesnego ostrzegania </w:t>
      </w:r>
      <w:r w:rsidRPr="00235E3D">
        <w:rPr>
          <w:i/>
          <w:lang w:eastAsia="pl-PL"/>
        </w:rPr>
        <w:t>na terenie miasta Krakowa;</w:t>
      </w:r>
    </w:p>
    <w:p w:rsidR="003229E1" w:rsidRDefault="003229E1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>Wytyczne Szefa Obrony Cywilnej Kraju do działalności w dziedzinie obrony cywilnej na dany rok;</w:t>
      </w:r>
    </w:p>
    <w:p w:rsidR="00D03A8A" w:rsidRPr="00445CA1" w:rsidRDefault="00090A40" w:rsidP="00445CA1">
      <w:pPr>
        <w:pStyle w:val="Akapitzlist1"/>
        <w:numPr>
          <w:ilvl w:val="0"/>
          <w:numId w:val="3"/>
        </w:numPr>
        <w:spacing w:line="360" w:lineRule="auto"/>
        <w:jc w:val="both"/>
        <w:rPr>
          <w:i/>
          <w:lang w:eastAsia="pl-PL"/>
        </w:rPr>
      </w:pPr>
      <w:r w:rsidRPr="004D209D">
        <w:rPr>
          <w:i/>
        </w:rPr>
        <w:t>Wytyczne Rektora UEK i Plan Działania w zakresie spraw obronnych, obrony cywilnej (ochrony ludności) oraz zarządzani</w:t>
      </w:r>
      <w:r>
        <w:rPr>
          <w:i/>
        </w:rPr>
        <w:t>a</w:t>
      </w:r>
      <w:r w:rsidR="003229E1">
        <w:rPr>
          <w:i/>
        </w:rPr>
        <w:t xml:space="preserve">-reagowania kryzysowego na dany </w:t>
      </w:r>
      <w:r>
        <w:rPr>
          <w:i/>
        </w:rPr>
        <w:t>rok</w:t>
      </w:r>
      <w:r w:rsidRPr="004D209D">
        <w:rPr>
          <w:i/>
        </w:rPr>
        <w:t>.</w:t>
      </w:r>
    </w:p>
    <w:sectPr w:rsidR="00D03A8A" w:rsidRPr="004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BB" w:rsidRDefault="00665EBB" w:rsidP="00577A98">
      <w:r>
        <w:separator/>
      </w:r>
    </w:p>
  </w:endnote>
  <w:endnote w:type="continuationSeparator" w:id="0">
    <w:p w:rsidR="00665EBB" w:rsidRDefault="00665EBB" w:rsidP="005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BB" w:rsidRDefault="00665EBB" w:rsidP="00577A98">
      <w:r>
        <w:separator/>
      </w:r>
    </w:p>
  </w:footnote>
  <w:footnote w:type="continuationSeparator" w:id="0">
    <w:p w:rsidR="00665EBB" w:rsidRDefault="00665EBB" w:rsidP="0057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7725922"/>
    <w:multiLevelType w:val="hybridMultilevel"/>
    <w:tmpl w:val="BA8281BE"/>
    <w:lvl w:ilvl="0" w:tplc="C7DCE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D10"/>
    <w:multiLevelType w:val="hybridMultilevel"/>
    <w:tmpl w:val="2A64B2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69"/>
    <w:rsid w:val="00090A40"/>
    <w:rsid w:val="00243F76"/>
    <w:rsid w:val="002D3B31"/>
    <w:rsid w:val="003229E1"/>
    <w:rsid w:val="003348B5"/>
    <w:rsid w:val="00445CA1"/>
    <w:rsid w:val="004827A9"/>
    <w:rsid w:val="005510C4"/>
    <w:rsid w:val="005531EB"/>
    <w:rsid w:val="00577A98"/>
    <w:rsid w:val="00643AB3"/>
    <w:rsid w:val="00656037"/>
    <w:rsid w:val="00665EBB"/>
    <w:rsid w:val="00806466"/>
    <w:rsid w:val="009919B2"/>
    <w:rsid w:val="00B31F69"/>
    <w:rsid w:val="00BA6A31"/>
    <w:rsid w:val="00BE7D67"/>
    <w:rsid w:val="00C21DE7"/>
    <w:rsid w:val="00D03A8A"/>
    <w:rsid w:val="00D15135"/>
    <w:rsid w:val="00E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F0CF-AD10-4AFA-9114-9595701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A3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A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3F76"/>
    <w:pPr>
      <w:ind w:left="720"/>
      <w:contextualSpacing/>
    </w:pPr>
  </w:style>
  <w:style w:type="paragraph" w:customStyle="1" w:styleId="Akapitzlist1">
    <w:name w:val="Akapit z listą1"/>
    <w:basedOn w:val="Normalny"/>
    <w:rsid w:val="00090A4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MrozekA</cp:lastModifiedBy>
  <cp:revision>12</cp:revision>
  <dcterms:created xsi:type="dcterms:W3CDTF">2016-10-31T13:01:00Z</dcterms:created>
  <dcterms:modified xsi:type="dcterms:W3CDTF">2016-11-02T07:04:00Z</dcterms:modified>
</cp:coreProperties>
</file>